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64298" w14:textId="44F112E5" w:rsidR="00495005" w:rsidRPr="00B529A9" w:rsidRDefault="00495005" w:rsidP="00261981">
      <w:pPr>
        <w:spacing w:before="149" w:line="360" w:lineRule="auto"/>
        <w:ind w:left="142" w:hanging="1"/>
        <w:jc w:val="both"/>
        <w:rPr>
          <w:b/>
          <w:bCs/>
          <w:i/>
          <w:iCs/>
          <w:sz w:val="20"/>
          <w:szCs w:val="20"/>
        </w:rPr>
      </w:pPr>
      <w:r w:rsidRPr="00B529A9">
        <w:rPr>
          <w:b/>
          <w:bCs/>
          <w:i/>
          <w:iCs/>
          <w:sz w:val="20"/>
          <w:szCs w:val="20"/>
          <w:highlight w:val="lightGray"/>
        </w:rPr>
        <w:t xml:space="preserve">Opomba: </w:t>
      </w:r>
      <w:r w:rsidRPr="00B529A9">
        <w:rPr>
          <w:i/>
          <w:iCs/>
          <w:sz w:val="20"/>
          <w:szCs w:val="20"/>
          <w:highlight w:val="lightGray"/>
        </w:rPr>
        <w:t xml:space="preserve">Spremenjena </w:t>
      </w:r>
      <w:r w:rsidR="00853E6E" w:rsidRPr="00B529A9">
        <w:rPr>
          <w:i/>
          <w:iCs/>
          <w:sz w:val="20"/>
          <w:szCs w:val="20"/>
          <w:highlight w:val="lightGray"/>
        </w:rPr>
        <w:t xml:space="preserve">oziroma dodana </w:t>
      </w:r>
      <w:r w:rsidRPr="00B529A9">
        <w:rPr>
          <w:i/>
          <w:iCs/>
          <w:sz w:val="20"/>
          <w:szCs w:val="20"/>
          <w:highlight w:val="lightGray"/>
        </w:rPr>
        <w:t>vsebina poglavja P44 glede na verzijo P44-ISKRA ISD-GALVANIKA-okt22 je označen</w:t>
      </w:r>
      <w:r w:rsidR="00853E6E" w:rsidRPr="00B529A9">
        <w:rPr>
          <w:i/>
          <w:iCs/>
          <w:sz w:val="20"/>
          <w:szCs w:val="20"/>
          <w:highlight w:val="lightGray"/>
        </w:rPr>
        <w:t>a</w:t>
      </w:r>
      <w:r w:rsidRPr="00B529A9">
        <w:rPr>
          <w:i/>
          <w:iCs/>
          <w:sz w:val="20"/>
          <w:szCs w:val="20"/>
          <w:highlight w:val="lightGray"/>
        </w:rPr>
        <w:t xml:space="preserve"> </w:t>
      </w:r>
      <w:r w:rsidR="001D4020" w:rsidRPr="00B529A9">
        <w:rPr>
          <w:i/>
          <w:iCs/>
          <w:sz w:val="20"/>
          <w:szCs w:val="20"/>
          <w:highlight w:val="lightGray"/>
        </w:rPr>
        <w:t>s sivo</w:t>
      </w:r>
      <w:r w:rsidRPr="00B529A9">
        <w:rPr>
          <w:i/>
          <w:iCs/>
          <w:sz w:val="20"/>
          <w:szCs w:val="20"/>
          <w:highlight w:val="lightGray"/>
        </w:rPr>
        <w:t xml:space="preserve"> barvo.</w:t>
      </w:r>
    </w:p>
    <w:p w14:paraId="670A69EB" w14:textId="77777777" w:rsidR="00495005" w:rsidRPr="00853E6E" w:rsidRDefault="00495005" w:rsidP="00237FE9">
      <w:pPr>
        <w:tabs>
          <w:tab w:val="left" w:pos="1274"/>
        </w:tabs>
        <w:spacing w:before="149"/>
        <w:ind w:left="1274" w:hanging="1133"/>
        <w:jc w:val="both"/>
      </w:pPr>
    </w:p>
    <w:p w14:paraId="2A58CDE9" w14:textId="77777777" w:rsidR="003E1F62" w:rsidRPr="00853E6E" w:rsidRDefault="00000000" w:rsidP="00237FE9">
      <w:pPr>
        <w:pStyle w:val="Naslov1"/>
        <w:numPr>
          <w:ilvl w:val="1"/>
          <w:numId w:val="1"/>
        </w:numPr>
        <w:tabs>
          <w:tab w:val="left" w:pos="1274"/>
        </w:tabs>
        <w:spacing w:before="149"/>
        <w:jc w:val="both"/>
      </w:pPr>
      <w:r w:rsidRPr="00853E6E">
        <w:t>RAVNANJE</w:t>
      </w:r>
      <w:r w:rsidRPr="00853E6E">
        <w:rPr>
          <w:spacing w:val="-7"/>
        </w:rPr>
        <w:t xml:space="preserve"> </w:t>
      </w:r>
      <w:r w:rsidRPr="00853E6E">
        <w:t>Z</w:t>
      </w:r>
      <w:r w:rsidRPr="00853E6E">
        <w:rPr>
          <w:spacing w:val="-8"/>
        </w:rPr>
        <w:t xml:space="preserve"> </w:t>
      </w:r>
      <w:r w:rsidRPr="00853E6E">
        <w:rPr>
          <w:spacing w:val="-2"/>
        </w:rPr>
        <w:t>ODPADKI</w:t>
      </w:r>
    </w:p>
    <w:p w14:paraId="2BE03937" w14:textId="210B54F0" w:rsidR="003E1F62" w:rsidRPr="00853E6E" w:rsidRDefault="00000000" w:rsidP="00237FE9">
      <w:pPr>
        <w:pStyle w:val="Telobesedila"/>
        <w:spacing w:before="241" w:line="360" w:lineRule="auto"/>
        <w:ind w:right="142"/>
      </w:pPr>
      <w:r w:rsidRPr="00853E6E">
        <w:t>Naprava za površinsko obdelavo kovin z uporabo elektrolitskih ali kemičnih postopkov (v nadaljnjem besedilu:</w:t>
      </w:r>
      <w:r w:rsidRPr="00853E6E">
        <w:rPr>
          <w:spacing w:val="-3"/>
        </w:rPr>
        <w:t xml:space="preserve"> </w:t>
      </w:r>
      <w:r w:rsidRPr="00853E6E">
        <w:t>IED</w:t>
      </w:r>
      <w:r w:rsidRPr="00853E6E">
        <w:rPr>
          <w:spacing w:val="-2"/>
        </w:rPr>
        <w:t xml:space="preserve"> </w:t>
      </w:r>
      <w:r w:rsidRPr="00853E6E">
        <w:t>naprava)</w:t>
      </w:r>
      <w:r w:rsidRPr="00853E6E">
        <w:rPr>
          <w:spacing w:val="-1"/>
        </w:rPr>
        <w:t xml:space="preserve"> </w:t>
      </w:r>
      <w:r w:rsidRPr="00853E6E">
        <w:t>v</w:t>
      </w:r>
      <w:r w:rsidRPr="00853E6E">
        <w:rPr>
          <w:spacing w:val="-2"/>
        </w:rPr>
        <w:t xml:space="preserve"> </w:t>
      </w:r>
      <w:r w:rsidRPr="00853E6E">
        <w:t>podjetju</w:t>
      </w:r>
      <w:r w:rsidRPr="00853E6E">
        <w:rPr>
          <w:spacing w:val="-2"/>
        </w:rPr>
        <w:t xml:space="preserve"> </w:t>
      </w:r>
      <w:r w:rsidRPr="00853E6E">
        <w:t>ISKRA</w:t>
      </w:r>
      <w:r w:rsidRPr="00853E6E">
        <w:rPr>
          <w:spacing w:val="-1"/>
        </w:rPr>
        <w:t xml:space="preserve"> </w:t>
      </w:r>
      <w:r w:rsidRPr="00853E6E">
        <w:t>ISD</w:t>
      </w:r>
      <w:r w:rsidRPr="00853E6E">
        <w:rPr>
          <w:spacing w:val="-1"/>
        </w:rPr>
        <w:t xml:space="preserve"> </w:t>
      </w:r>
      <w:r w:rsidR="001D4020" w:rsidRPr="001D4020">
        <w:rPr>
          <w:strike/>
          <w:spacing w:val="-1"/>
          <w:highlight w:val="lightGray"/>
        </w:rPr>
        <w:t>GALVANIKA</w:t>
      </w:r>
      <w:r w:rsidR="001D4020">
        <w:rPr>
          <w:spacing w:val="-1"/>
        </w:rPr>
        <w:t xml:space="preserve"> </w:t>
      </w:r>
      <w:r w:rsidRPr="00853E6E">
        <w:t>d.o.o.</w:t>
      </w:r>
      <w:r w:rsidRPr="00853E6E">
        <w:rPr>
          <w:spacing w:val="-2"/>
        </w:rPr>
        <w:t xml:space="preserve"> </w:t>
      </w:r>
      <w:r w:rsidRPr="00853E6E">
        <w:t>(v</w:t>
      </w:r>
      <w:r w:rsidRPr="00853E6E">
        <w:rPr>
          <w:spacing w:val="-2"/>
        </w:rPr>
        <w:t xml:space="preserve"> </w:t>
      </w:r>
      <w:r w:rsidRPr="00853E6E">
        <w:t>nadaljnjem</w:t>
      </w:r>
      <w:r w:rsidRPr="00853E6E">
        <w:rPr>
          <w:spacing w:val="-1"/>
        </w:rPr>
        <w:t xml:space="preserve"> </w:t>
      </w:r>
      <w:r w:rsidRPr="00853E6E">
        <w:t>besedilu:</w:t>
      </w:r>
      <w:r w:rsidRPr="00853E6E">
        <w:rPr>
          <w:spacing w:val="-3"/>
        </w:rPr>
        <w:t xml:space="preserve"> </w:t>
      </w:r>
      <w:r w:rsidRPr="00853E6E">
        <w:t>upravljavec) se uvršča med dejavnosti in</w:t>
      </w:r>
      <w:r w:rsidRPr="00853E6E">
        <w:rPr>
          <w:spacing w:val="-1"/>
        </w:rPr>
        <w:t xml:space="preserve"> </w:t>
      </w:r>
      <w:r w:rsidRPr="00853E6E">
        <w:t>naprave, ki povzročajo industrijske emisije, po Uredbi o vrsti dejavnosti in naprav, ki povzročajo industrijske emisije (Uradni list RS, št. 68/22, v nadaljnjem besedilu: Uredba IED2). IED naprava se skladno s prilogo 1 Uredbe IED2 uvršča med naprave za površinsko obdelavo kovin ali plastičnih materialov z uporabo elektrolitskih ali kemičnih postopkov z oznako vrste</w:t>
      </w:r>
      <w:r w:rsidRPr="00853E6E">
        <w:rPr>
          <w:spacing w:val="80"/>
        </w:rPr>
        <w:t xml:space="preserve"> </w:t>
      </w:r>
      <w:r w:rsidRPr="00853E6E">
        <w:t>dejavnosti 2.6.</w:t>
      </w:r>
    </w:p>
    <w:p w14:paraId="53FFB717" w14:textId="77777777" w:rsidR="003E1F62" w:rsidRPr="00853E6E" w:rsidRDefault="00000000" w:rsidP="00237FE9">
      <w:pPr>
        <w:pStyle w:val="Telobesedila"/>
        <w:spacing w:before="120" w:line="360" w:lineRule="auto"/>
        <w:ind w:right="141"/>
      </w:pPr>
      <w:r w:rsidRPr="00853E6E">
        <w:t>IED naprava se skladno s prilogo 4 Uredbe o emisiji snovi v zrak iz nepremičnih virov onesnaževanja (Uradni list RS, št. 31/07, 70/08, 61/09, 50/13, 44/22-ZVO-2 in 48/22, v nadaljnjem besedilu: Uredba zrak) uvršča pod točko 3.10 naprave za površinsko obdelavo kovin in plastičnih mas z uporabo elektrolitskih ali kemičnih postopkov v delovnih kadeh s prostornino več kakor 30 m</w:t>
      </w:r>
      <w:r w:rsidRPr="00853E6E">
        <w:rPr>
          <w:position w:val="7"/>
          <w:sz w:val="13"/>
        </w:rPr>
        <w:t>3</w:t>
      </w:r>
      <w:r w:rsidRPr="00853E6E">
        <w:rPr>
          <w:spacing w:val="25"/>
          <w:position w:val="7"/>
          <w:sz w:val="13"/>
        </w:rPr>
        <w:t xml:space="preserve"> </w:t>
      </w:r>
      <w:r w:rsidRPr="00853E6E">
        <w:t xml:space="preserve">(kadi za izpiranje niso vštete). Izjeme za mejne vrednosti za naprave pod točko 3.10 po prilogi 10 Uredbe zrak niso </w:t>
      </w:r>
      <w:r w:rsidRPr="00853E6E">
        <w:rPr>
          <w:spacing w:val="-2"/>
        </w:rPr>
        <w:t>predvidene.</w:t>
      </w:r>
    </w:p>
    <w:p w14:paraId="141FCB78" w14:textId="77777777" w:rsidR="003E1F62" w:rsidRPr="00853E6E" w:rsidRDefault="00000000" w:rsidP="00237FE9">
      <w:pPr>
        <w:pStyle w:val="Telobesedila"/>
        <w:spacing w:before="119" w:line="360" w:lineRule="auto"/>
        <w:ind w:right="147"/>
      </w:pPr>
      <w:r w:rsidRPr="00853E6E">
        <w:t>Območje</w:t>
      </w:r>
      <w:r w:rsidRPr="00853E6E">
        <w:rPr>
          <w:spacing w:val="-6"/>
        </w:rPr>
        <w:t xml:space="preserve"> </w:t>
      </w:r>
      <w:r w:rsidRPr="00853E6E">
        <w:t>IED</w:t>
      </w:r>
      <w:r w:rsidRPr="00853E6E">
        <w:rPr>
          <w:spacing w:val="-4"/>
        </w:rPr>
        <w:t xml:space="preserve"> </w:t>
      </w:r>
      <w:r w:rsidRPr="00853E6E">
        <w:t>naprave</w:t>
      </w:r>
      <w:r w:rsidRPr="00853E6E">
        <w:rPr>
          <w:spacing w:val="-6"/>
        </w:rPr>
        <w:t xml:space="preserve"> </w:t>
      </w:r>
      <w:r w:rsidRPr="00853E6E">
        <w:t>se</w:t>
      </w:r>
      <w:r w:rsidRPr="00853E6E">
        <w:rPr>
          <w:spacing w:val="-6"/>
        </w:rPr>
        <w:t xml:space="preserve"> </w:t>
      </w:r>
      <w:r w:rsidRPr="00853E6E">
        <w:t>skladno</w:t>
      </w:r>
      <w:r w:rsidRPr="00853E6E">
        <w:rPr>
          <w:spacing w:val="-7"/>
        </w:rPr>
        <w:t xml:space="preserve"> </w:t>
      </w:r>
      <w:r w:rsidRPr="00853E6E">
        <w:t>z</w:t>
      </w:r>
      <w:r w:rsidRPr="00853E6E">
        <w:rPr>
          <w:spacing w:val="-6"/>
        </w:rPr>
        <w:t xml:space="preserve"> </w:t>
      </w:r>
      <w:r w:rsidRPr="00853E6E">
        <w:t>Uredbo</w:t>
      </w:r>
      <w:r w:rsidRPr="00853E6E">
        <w:rPr>
          <w:spacing w:val="-6"/>
        </w:rPr>
        <w:t xml:space="preserve"> </w:t>
      </w:r>
      <w:r w:rsidRPr="00853E6E">
        <w:t>o</w:t>
      </w:r>
      <w:r w:rsidRPr="00853E6E">
        <w:rPr>
          <w:spacing w:val="-6"/>
        </w:rPr>
        <w:t xml:space="preserve"> </w:t>
      </w:r>
      <w:r w:rsidRPr="00853E6E">
        <w:t>mejnih</w:t>
      </w:r>
      <w:r w:rsidRPr="00853E6E">
        <w:rPr>
          <w:spacing w:val="-4"/>
        </w:rPr>
        <w:t xml:space="preserve"> </w:t>
      </w:r>
      <w:r w:rsidRPr="00853E6E">
        <w:t>vrednostih</w:t>
      </w:r>
      <w:r w:rsidRPr="00853E6E">
        <w:rPr>
          <w:spacing w:val="-4"/>
        </w:rPr>
        <w:t xml:space="preserve"> </w:t>
      </w:r>
      <w:r w:rsidRPr="00853E6E">
        <w:t>kazalcev</w:t>
      </w:r>
      <w:r w:rsidRPr="00853E6E">
        <w:rPr>
          <w:spacing w:val="-4"/>
        </w:rPr>
        <w:t xml:space="preserve"> </w:t>
      </w:r>
      <w:r w:rsidRPr="00853E6E">
        <w:t>hrupa</w:t>
      </w:r>
      <w:r w:rsidRPr="00853E6E">
        <w:rPr>
          <w:spacing w:val="-5"/>
        </w:rPr>
        <w:t xml:space="preserve"> </w:t>
      </w:r>
      <w:r w:rsidRPr="00853E6E">
        <w:t>v</w:t>
      </w:r>
      <w:r w:rsidRPr="00853E6E">
        <w:rPr>
          <w:spacing w:val="-4"/>
        </w:rPr>
        <w:t xml:space="preserve"> </w:t>
      </w:r>
      <w:r w:rsidRPr="00853E6E">
        <w:t>okolju</w:t>
      </w:r>
      <w:r w:rsidRPr="00853E6E">
        <w:rPr>
          <w:spacing w:val="-7"/>
        </w:rPr>
        <w:t xml:space="preserve"> </w:t>
      </w:r>
      <w:r w:rsidRPr="00853E6E">
        <w:t>(Uradni</w:t>
      </w:r>
      <w:r w:rsidRPr="00853E6E">
        <w:rPr>
          <w:spacing w:val="-6"/>
        </w:rPr>
        <w:t xml:space="preserve"> </w:t>
      </w:r>
      <w:r w:rsidRPr="00853E6E">
        <w:t>list</w:t>
      </w:r>
      <w:r w:rsidRPr="00853E6E">
        <w:rPr>
          <w:spacing w:val="-6"/>
        </w:rPr>
        <w:t xml:space="preserve"> </w:t>
      </w:r>
      <w:r w:rsidRPr="00853E6E">
        <w:t>RS, št. 43/18, 59/19 in 44/22 – ZVO-2) uvršča v IV. stopnjo varstva pred hrupom.</w:t>
      </w:r>
    </w:p>
    <w:p w14:paraId="22CD7377" w14:textId="77777777" w:rsidR="003E1F62" w:rsidRPr="00853E6E" w:rsidRDefault="00000000" w:rsidP="00237FE9">
      <w:pPr>
        <w:pStyle w:val="Telobesedila"/>
        <w:spacing w:before="121" w:line="360" w:lineRule="auto"/>
        <w:ind w:right="144"/>
      </w:pPr>
      <w:r w:rsidRPr="00853E6E">
        <w:t>IED naprava je skladno z Uredbo o emisiji snovi in toplote pri odvajanju odpadne vode iz naprav za proizvodnjo kovinskih izdelkov (Uradni list RS, št. 6/07 in 44/22 – ZVO-2) naprava za površinsko obdelavo plastičnih ali drugih nekovinskih materialov z elektrolitskimi postopki, v kateri se izvaja galvanska obdelavo.</w:t>
      </w:r>
    </w:p>
    <w:p w14:paraId="3ED370E6" w14:textId="6701ADDD" w:rsidR="003E1F62" w:rsidRPr="00853E6E" w:rsidRDefault="00000000" w:rsidP="00237FE9">
      <w:pPr>
        <w:pStyle w:val="Telobesedila"/>
        <w:spacing w:before="122" w:line="360" w:lineRule="auto"/>
        <w:ind w:right="147"/>
      </w:pPr>
      <w:r w:rsidRPr="00853E6E">
        <w:t>IED naprava se ne uvršča med obrate manjšega ali večjega tveganja za okolje po Uredbi o preprečevanju</w:t>
      </w:r>
      <w:r w:rsidRPr="00853E6E">
        <w:rPr>
          <w:spacing w:val="40"/>
        </w:rPr>
        <w:t xml:space="preserve"> </w:t>
      </w:r>
      <w:r w:rsidRPr="00853E6E">
        <w:t>večjih</w:t>
      </w:r>
      <w:r w:rsidRPr="00853E6E">
        <w:rPr>
          <w:spacing w:val="40"/>
        </w:rPr>
        <w:t xml:space="preserve"> </w:t>
      </w:r>
      <w:r w:rsidRPr="00853E6E">
        <w:t>nesreč</w:t>
      </w:r>
      <w:r w:rsidRPr="00853E6E">
        <w:rPr>
          <w:spacing w:val="40"/>
        </w:rPr>
        <w:t xml:space="preserve"> </w:t>
      </w:r>
      <w:r w:rsidRPr="00853E6E">
        <w:t>in</w:t>
      </w:r>
      <w:r w:rsidRPr="00853E6E">
        <w:rPr>
          <w:spacing w:val="40"/>
        </w:rPr>
        <w:t xml:space="preserve"> </w:t>
      </w:r>
      <w:r w:rsidRPr="00853E6E">
        <w:t>zmanjševanju</w:t>
      </w:r>
      <w:r w:rsidRPr="00853E6E">
        <w:rPr>
          <w:spacing w:val="40"/>
        </w:rPr>
        <w:t xml:space="preserve"> </w:t>
      </w:r>
      <w:r w:rsidRPr="00853E6E">
        <w:t>njihovih</w:t>
      </w:r>
      <w:r w:rsidRPr="00853E6E">
        <w:rPr>
          <w:spacing w:val="40"/>
        </w:rPr>
        <w:t xml:space="preserve"> </w:t>
      </w:r>
      <w:r w:rsidRPr="00853E6E">
        <w:t>posledic</w:t>
      </w:r>
      <w:r w:rsidRPr="00853E6E">
        <w:rPr>
          <w:spacing w:val="40"/>
        </w:rPr>
        <w:t xml:space="preserve"> </w:t>
      </w:r>
      <w:r w:rsidRPr="00853E6E">
        <w:t>(Uradni</w:t>
      </w:r>
      <w:r w:rsidRPr="00853E6E">
        <w:rPr>
          <w:spacing w:val="40"/>
        </w:rPr>
        <w:t xml:space="preserve"> </w:t>
      </w:r>
      <w:r w:rsidRPr="00853E6E">
        <w:t>list</w:t>
      </w:r>
      <w:r w:rsidRPr="00853E6E">
        <w:rPr>
          <w:spacing w:val="40"/>
        </w:rPr>
        <w:t xml:space="preserve"> </w:t>
      </w:r>
      <w:r w:rsidRPr="00853E6E">
        <w:t>RS,</w:t>
      </w:r>
      <w:r w:rsidRPr="00853E6E">
        <w:rPr>
          <w:spacing w:val="40"/>
        </w:rPr>
        <w:t xml:space="preserve"> </w:t>
      </w:r>
      <w:r w:rsidRPr="00853E6E">
        <w:t>št.</w:t>
      </w:r>
      <w:r w:rsidRPr="00853E6E">
        <w:rPr>
          <w:spacing w:val="40"/>
        </w:rPr>
        <w:t xml:space="preserve"> </w:t>
      </w:r>
      <w:r w:rsidRPr="00853E6E">
        <w:t>22/16</w:t>
      </w:r>
      <w:r w:rsidRPr="00853E6E">
        <w:rPr>
          <w:spacing w:val="40"/>
        </w:rPr>
        <w:t xml:space="preserve"> </w:t>
      </w:r>
      <w:r w:rsidRPr="00853E6E">
        <w:t>in</w:t>
      </w:r>
      <w:r w:rsidRPr="00853E6E">
        <w:rPr>
          <w:spacing w:val="80"/>
        </w:rPr>
        <w:t xml:space="preserve"> </w:t>
      </w:r>
      <w:r w:rsidRPr="00853E6E">
        <w:t>44/22- ZVO- 2</w:t>
      </w:r>
      <w:r w:rsidR="00507CC3">
        <w:t xml:space="preserve"> </w:t>
      </w:r>
      <w:r w:rsidR="00507CC3" w:rsidRPr="001D4020">
        <w:rPr>
          <w:highlight w:val="lightGray"/>
        </w:rPr>
        <w:t>in 50/23</w:t>
      </w:r>
      <w:r w:rsidRPr="00853E6E">
        <w:t>).</w:t>
      </w:r>
    </w:p>
    <w:p w14:paraId="509F0B22" w14:textId="77777777" w:rsidR="003E1F62" w:rsidRPr="00853E6E" w:rsidRDefault="00000000" w:rsidP="00237FE9">
      <w:pPr>
        <w:pStyle w:val="Telobesedila"/>
        <w:spacing w:before="118"/>
      </w:pPr>
      <w:r w:rsidRPr="00853E6E">
        <w:t>Lokacija</w:t>
      </w:r>
      <w:r w:rsidRPr="00853E6E">
        <w:rPr>
          <w:spacing w:val="-1"/>
        </w:rPr>
        <w:t xml:space="preserve"> </w:t>
      </w:r>
      <w:r w:rsidRPr="00853E6E">
        <w:t>IED</w:t>
      </w:r>
      <w:r w:rsidRPr="00853E6E">
        <w:rPr>
          <w:spacing w:val="1"/>
        </w:rPr>
        <w:t xml:space="preserve"> </w:t>
      </w:r>
      <w:r w:rsidRPr="00853E6E">
        <w:t>naprave</w:t>
      </w:r>
      <w:r w:rsidRPr="00853E6E">
        <w:rPr>
          <w:spacing w:val="-2"/>
        </w:rPr>
        <w:t xml:space="preserve"> </w:t>
      </w:r>
      <w:r w:rsidRPr="00853E6E">
        <w:t>je</w:t>
      </w:r>
      <w:r w:rsidRPr="00853E6E">
        <w:rPr>
          <w:spacing w:val="-1"/>
        </w:rPr>
        <w:t xml:space="preserve"> </w:t>
      </w:r>
      <w:r w:rsidRPr="00853E6E">
        <w:t>skladno</w:t>
      </w:r>
      <w:r w:rsidRPr="00853E6E">
        <w:rPr>
          <w:spacing w:val="-3"/>
        </w:rPr>
        <w:t xml:space="preserve"> </w:t>
      </w:r>
      <w:r w:rsidRPr="00853E6E">
        <w:t>z</w:t>
      </w:r>
      <w:r w:rsidRPr="00853E6E">
        <w:rPr>
          <w:spacing w:val="-1"/>
        </w:rPr>
        <w:t xml:space="preserve"> </w:t>
      </w:r>
      <w:r w:rsidRPr="00853E6E">
        <w:t>Uredbo</w:t>
      </w:r>
      <w:r w:rsidRPr="00853E6E">
        <w:rPr>
          <w:spacing w:val="-1"/>
        </w:rPr>
        <w:t xml:space="preserve"> </w:t>
      </w:r>
      <w:r w:rsidRPr="00853E6E">
        <w:t>o vodovarstvenih</w:t>
      </w:r>
      <w:r w:rsidRPr="00853E6E">
        <w:rPr>
          <w:spacing w:val="1"/>
        </w:rPr>
        <w:t xml:space="preserve"> </w:t>
      </w:r>
      <w:r w:rsidRPr="00853E6E">
        <w:t>območjih</w:t>
      </w:r>
      <w:r w:rsidRPr="00853E6E">
        <w:rPr>
          <w:spacing w:val="-1"/>
        </w:rPr>
        <w:t xml:space="preserve"> </w:t>
      </w:r>
      <w:r w:rsidRPr="00853E6E">
        <w:t>za občini</w:t>
      </w:r>
      <w:r w:rsidRPr="00853E6E">
        <w:rPr>
          <w:spacing w:val="-2"/>
        </w:rPr>
        <w:t xml:space="preserve"> </w:t>
      </w:r>
      <w:r w:rsidRPr="00853E6E">
        <w:t>Škofja Loka</w:t>
      </w:r>
      <w:r w:rsidRPr="00853E6E">
        <w:rPr>
          <w:spacing w:val="-1"/>
        </w:rPr>
        <w:t xml:space="preserve"> </w:t>
      </w:r>
      <w:r w:rsidRPr="00853E6E">
        <w:t>in</w:t>
      </w:r>
      <w:r w:rsidRPr="00853E6E">
        <w:rPr>
          <w:spacing w:val="1"/>
        </w:rPr>
        <w:t xml:space="preserve"> </w:t>
      </w:r>
      <w:r w:rsidRPr="00853E6E">
        <w:rPr>
          <w:spacing w:val="-2"/>
        </w:rPr>
        <w:t>Gorenja</w:t>
      </w:r>
    </w:p>
    <w:p w14:paraId="007B008E" w14:textId="77777777" w:rsidR="003E1F62" w:rsidRPr="00853E6E" w:rsidRDefault="00000000" w:rsidP="00237FE9">
      <w:pPr>
        <w:pStyle w:val="Telobesedila"/>
        <w:spacing w:before="122"/>
      </w:pPr>
      <w:r w:rsidRPr="00853E6E">
        <w:t>vas</w:t>
      </w:r>
      <w:r w:rsidRPr="00853E6E">
        <w:rPr>
          <w:spacing w:val="-6"/>
        </w:rPr>
        <w:t xml:space="preserve"> </w:t>
      </w:r>
      <w:r w:rsidRPr="00853E6E">
        <w:t>-</w:t>
      </w:r>
      <w:r w:rsidRPr="00853E6E">
        <w:rPr>
          <w:spacing w:val="-7"/>
        </w:rPr>
        <w:t xml:space="preserve"> </w:t>
      </w:r>
      <w:r w:rsidRPr="00853E6E">
        <w:t>Poljane</w:t>
      </w:r>
      <w:r w:rsidRPr="00853E6E">
        <w:rPr>
          <w:spacing w:val="-5"/>
        </w:rPr>
        <w:t xml:space="preserve"> </w:t>
      </w:r>
      <w:r w:rsidRPr="00853E6E">
        <w:t>(Uradni</w:t>
      </w:r>
      <w:r w:rsidRPr="00853E6E">
        <w:rPr>
          <w:spacing w:val="-7"/>
        </w:rPr>
        <w:t xml:space="preserve"> </w:t>
      </w:r>
      <w:r w:rsidRPr="00853E6E">
        <w:t>list</w:t>
      </w:r>
      <w:r w:rsidRPr="00853E6E">
        <w:rPr>
          <w:spacing w:val="-6"/>
        </w:rPr>
        <w:t xml:space="preserve"> </w:t>
      </w:r>
      <w:r w:rsidRPr="00853E6E">
        <w:t>RS,</w:t>
      </w:r>
      <w:r w:rsidRPr="00853E6E">
        <w:rPr>
          <w:spacing w:val="-7"/>
        </w:rPr>
        <w:t xml:space="preserve"> </w:t>
      </w:r>
      <w:r w:rsidRPr="00853E6E">
        <w:t>št.</w:t>
      </w:r>
      <w:r w:rsidRPr="00853E6E">
        <w:rPr>
          <w:spacing w:val="-5"/>
        </w:rPr>
        <w:t xml:space="preserve"> </w:t>
      </w:r>
      <w:r w:rsidRPr="00853E6E">
        <w:t>164/20)</w:t>
      </w:r>
      <w:r w:rsidRPr="00853E6E">
        <w:rPr>
          <w:spacing w:val="-4"/>
        </w:rPr>
        <w:t xml:space="preserve"> </w:t>
      </w:r>
      <w:r w:rsidRPr="00853E6E">
        <w:t>na</w:t>
      </w:r>
      <w:r w:rsidRPr="00853E6E">
        <w:rPr>
          <w:spacing w:val="-6"/>
        </w:rPr>
        <w:t xml:space="preserve"> </w:t>
      </w:r>
      <w:r w:rsidRPr="00853E6E">
        <w:t>širšem</w:t>
      </w:r>
      <w:r w:rsidRPr="00853E6E">
        <w:rPr>
          <w:spacing w:val="-5"/>
        </w:rPr>
        <w:t xml:space="preserve"> </w:t>
      </w:r>
      <w:r w:rsidRPr="00853E6E">
        <w:t>vodovarstvenem</w:t>
      </w:r>
      <w:r w:rsidRPr="00853E6E">
        <w:rPr>
          <w:spacing w:val="-6"/>
        </w:rPr>
        <w:t xml:space="preserve"> </w:t>
      </w:r>
      <w:r w:rsidRPr="00853E6E">
        <w:t>območju</w:t>
      </w:r>
      <w:r w:rsidRPr="00853E6E">
        <w:rPr>
          <w:spacing w:val="-7"/>
        </w:rPr>
        <w:t xml:space="preserve"> </w:t>
      </w:r>
      <w:r w:rsidRPr="00853E6E">
        <w:t>(»VVO</w:t>
      </w:r>
      <w:r w:rsidRPr="00853E6E">
        <w:rPr>
          <w:spacing w:val="-5"/>
        </w:rPr>
        <w:t xml:space="preserve"> </w:t>
      </w:r>
      <w:r w:rsidRPr="00853E6E">
        <w:rPr>
          <w:spacing w:val="-2"/>
        </w:rPr>
        <w:t>III«).</w:t>
      </w:r>
    </w:p>
    <w:p w14:paraId="09D0FBF7" w14:textId="2532281D" w:rsidR="00495005" w:rsidRPr="00853E6E" w:rsidRDefault="00000000" w:rsidP="00237FE9">
      <w:pPr>
        <w:pStyle w:val="Telobesedila"/>
        <w:spacing w:before="241" w:line="360" w:lineRule="auto"/>
        <w:ind w:right="142"/>
      </w:pPr>
      <w:r w:rsidRPr="00853E6E">
        <w:t>Upravljavec</w:t>
      </w:r>
      <w:r w:rsidRPr="00853E6E">
        <w:rPr>
          <w:spacing w:val="71"/>
        </w:rPr>
        <w:t xml:space="preserve">  </w:t>
      </w:r>
      <w:r w:rsidRPr="00853E6E">
        <w:t>ima</w:t>
      </w:r>
      <w:r w:rsidRPr="00853E6E">
        <w:rPr>
          <w:spacing w:val="72"/>
        </w:rPr>
        <w:t xml:space="preserve">  </w:t>
      </w:r>
      <w:r w:rsidRPr="00853E6E">
        <w:t>za</w:t>
      </w:r>
      <w:r w:rsidRPr="00853E6E">
        <w:rPr>
          <w:spacing w:val="71"/>
        </w:rPr>
        <w:t xml:space="preserve">  </w:t>
      </w:r>
      <w:r w:rsidRPr="00853E6E">
        <w:t>obratovanje</w:t>
      </w:r>
      <w:r w:rsidRPr="00853E6E">
        <w:rPr>
          <w:spacing w:val="71"/>
        </w:rPr>
        <w:t xml:space="preserve">  </w:t>
      </w:r>
      <w:r w:rsidRPr="00853E6E">
        <w:t>IED</w:t>
      </w:r>
      <w:r w:rsidRPr="00853E6E">
        <w:rPr>
          <w:spacing w:val="71"/>
        </w:rPr>
        <w:t xml:space="preserve">  </w:t>
      </w:r>
      <w:r w:rsidRPr="00853E6E">
        <w:t>naprave</w:t>
      </w:r>
      <w:r w:rsidRPr="00853E6E">
        <w:rPr>
          <w:spacing w:val="71"/>
        </w:rPr>
        <w:t xml:space="preserve">  </w:t>
      </w:r>
      <w:r w:rsidRPr="00853E6E">
        <w:t>pridobljeno</w:t>
      </w:r>
      <w:r w:rsidRPr="00853E6E">
        <w:rPr>
          <w:spacing w:val="71"/>
        </w:rPr>
        <w:t xml:space="preserve">  </w:t>
      </w:r>
      <w:r w:rsidRPr="00853E6E">
        <w:t>okoljevarstveno</w:t>
      </w:r>
      <w:r w:rsidRPr="00853E6E">
        <w:rPr>
          <w:spacing w:val="71"/>
        </w:rPr>
        <w:t xml:space="preserve">  </w:t>
      </w:r>
      <w:r w:rsidRPr="00853E6E">
        <w:t>dovoljenje št.</w:t>
      </w:r>
      <w:r w:rsidRPr="00853E6E">
        <w:rPr>
          <w:spacing w:val="-3"/>
        </w:rPr>
        <w:t xml:space="preserve"> </w:t>
      </w:r>
      <w:r w:rsidRPr="00853E6E">
        <w:t>35407-</w:t>
      </w:r>
      <w:r w:rsidRPr="00853E6E">
        <w:rPr>
          <w:spacing w:val="-1"/>
        </w:rPr>
        <w:t xml:space="preserve"> </w:t>
      </w:r>
      <w:r w:rsidRPr="00853E6E">
        <w:t>40/2006-</w:t>
      </w:r>
      <w:r w:rsidRPr="00853E6E">
        <w:rPr>
          <w:spacing w:val="-1"/>
        </w:rPr>
        <w:t xml:space="preserve"> </w:t>
      </w:r>
      <w:r w:rsidRPr="00853E6E">
        <w:t>12 z dne 27.</w:t>
      </w:r>
      <w:r w:rsidRPr="00853E6E">
        <w:rPr>
          <w:spacing w:val="-1"/>
        </w:rPr>
        <w:t xml:space="preserve"> </w:t>
      </w:r>
      <w:r w:rsidRPr="00853E6E">
        <w:t>11.</w:t>
      </w:r>
      <w:r w:rsidRPr="00853E6E">
        <w:rPr>
          <w:spacing w:val="-3"/>
        </w:rPr>
        <w:t xml:space="preserve"> </w:t>
      </w:r>
      <w:r w:rsidRPr="00853E6E">
        <w:t xml:space="preserve">2007, ki je bilo spremenjeno z odločbo št. 35407-21/2011-17 z dne 07. 02. 2012 </w:t>
      </w:r>
      <w:r w:rsidR="001C384D" w:rsidRPr="001D4020">
        <w:rPr>
          <w:highlight w:val="lightGray"/>
        </w:rPr>
        <w:t>in z delno odločbo št. 35432-123/2022-2550-15 z dne 11. 01. 2024</w:t>
      </w:r>
      <w:r w:rsidR="001C384D" w:rsidRPr="00853E6E">
        <w:t xml:space="preserve"> (v nadaljnjem besedilu: okoljevarstveno dovoljenje).</w:t>
      </w:r>
    </w:p>
    <w:p w14:paraId="17B566B7" w14:textId="0F7F3FC5" w:rsidR="003E1F62" w:rsidRPr="00853E6E" w:rsidRDefault="00495005" w:rsidP="00495005">
      <w:pPr>
        <w:rPr>
          <w:sz w:val="20"/>
          <w:szCs w:val="20"/>
        </w:rPr>
      </w:pPr>
      <w:r w:rsidRPr="00853E6E">
        <w:br w:type="page"/>
      </w:r>
    </w:p>
    <w:p w14:paraId="315EE4EF" w14:textId="77777777" w:rsidR="003E1F62" w:rsidRPr="00853E6E" w:rsidRDefault="00000000" w:rsidP="00237FE9">
      <w:pPr>
        <w:pStyle w:val="Naslov1"/>
        <w:numPr>
          <w:ilvl w:val="2"/>
          <w:numId w:val="1"/>
        </w:numPr>
        <w:tabs>
          <w:tab w:val="left" w:pos="1274"/>
        </w:tabs>
        <w:spacing w:before="121"/>
        <w:jc w:val="both"/>
      </w:pPr>
      <w:r w:rsidRPr="00853E6E">
        <w:lastRenderedPageBreak/>
        <w:t>OPIS</w:t>
      </w:r>
      <w:r w:rsidRPr="00853E6E">
        <w:rPr>
          <w:spacing w:val="-7"/>
        </w:rPr>
        <w:t xml:space="preserve"> </w:t>
      </w:r>
      <w:r w:rsidRPr="00853E6E">
        <w:t>RAVNANJA</w:t>
      </w:r>
      <w:r w:rsidRPr="00853E6E">
        <w:rPr>
          <w:spacing w:val="-6"/>
        </w:rPr>
        <w:t xml:space="preserve"> </w:t>
      </w:r>
      <w:r w:rsidRPr="00853E6E">
        <w:t>Z</w:t>
      </w:r>
      <w:r w:rsidRPr="00853E6E">
        <w:rPr>
          <w:spacing w:val="-7"/>
        </w:rPr>
        <w:t xml:space="preserve"> </w:t>
      </w:r>
      <w:r w:rsidRPr="00853E6E">
        <w:rPr>
          <w:spacing w:val="-2"/>
        </w:rPr>
        <w:t>ODPADKI</w:t>
      </w:r>
    </w:p>
    <w:p w14:paraId="7D1E80FC" w14:textId="77777777" w:rsidR="00495005" w:rsidRPr="00853E6E" w:rsidRDefault="00495005" w:rsidP="00495005">
      <w:pPr>
        <w:pStyle w:val="Naslov1"/>
        <w:tabs>
          <w:tab w:val="left" w:pos="1274"/>
        </w:tabs>
        <w:spacing w:before="121"/>
        <w:ind w:left="141" w:firstLine="0"/>
        <w:jc w:val="both"/>
      </w:pPr>
    </w:p>
    <w:p w14:paraId="7113A3D9" w14:textId="435A80DA" w:rsidR="00495005" w:rsidRPr="00853E6E" w:rsidRDefault="00000000" w:rsidP="00495005">
      <w:pPr>
        <w:pStyle w:val="Telobesedila"/>
        <w:spacing w:line="360" w:lineRule="auto"/>
        <w:ind w:right="146"/>
      </w:pPr>
      <w:r w:rsidRPr="00853E6E">
        <w:t>V</w:t>
      </w:r>
      <w:r w:rsidRPr="00853E6E">
        <w:rPr>
          <w:spacing w:val="-13"/>
        </w:rPr>
        <w:t xml:space="preserve"> </w:t>
      </w:r>
      <w:r w:rsidRPr="00853E6E">
        <w:t>IED</w:t>
      </w:r>
      <w:r w:rsidRPr="00853E6E">
        <w:rPr>
          <w:spacing w:val="-15"/>
        </w:rPr>
        <w:t xml:space="preserve"> </w:t>
      </w:r>
      <w:r w:rsidRPr="00853E6E">
        <w:t>napravi</w:t>
      </w:r>
      <w:r w:rsidRPr="00853E6E">
        <w:rPr>
          <w:spacing w:val="-12"/>
        </w:rPr>
        <w:t xml:space="preserve"> </w:t>
      </w:r>
      <w:r w:rsidRPr="00853E6E">
        <w:t>upravljavca</w:t>
      </w:r>
      <w:r w:rsidRPr="00853E6E">
        <w:rPr>
          <w:spacing w:val="-11"/>
        </w:rPr>
        <w:t xml:space="preserve"> </w:t>
      </w:r>
      <w:r w:rsidRPr="00853E6E">
        <w:t>se</w:t>
      </w:r>
      <w:r w:rsidRPr="00853E6E">
        <w:rPr>
          <w:spacing w:val="-14"/>
        </w:rPr>
        <w:t xml:space="preserve"> </w:t>
      </w:r>
      <w:r w:rsidRPr="00853E6E">
        <w:t>zaradi</w:t>
      </w:r>
      <w:r w:rsidRPr="00853E6E">
        <w:rPr>
          <w:spacing w:val="-14"/>
        </w:rPr>
        <w:t xml:space="preserve"> </w:t>
      </w:r>
      <w:r w:rsidRPr="00853E6E">
        <w:t>predmeta</w:t>
      </w:r>
      <w:r w:rsidRPr="00853E6E">
        <w:rPr>
          <w:spacing w:val="-13"/>
        </w:rPr>
        <w:t xml:space="preserve"> </w:t>
      </w:r>
      <w:r w:rsidRPr="00853E6E">
        <w:t>spremembe</w:t>
      </w:r>
      <w:r w:rsidRPr="00853E6E">
        <w:rPr>
          <w:spacing w:val="-13"/>
        </w:rPr>
        <w:t xml:space="preserve"> </w:t>
      </w:r>
      <w:r w:rsidRPr="00853E6E">
        <w:t>okoljevarstvenega</w:t>
      </w:r>
      <w:r w:rsidRPr="00853E6E">
        <w:rPr>
          <w:spacing w:val="-13"/>
        </w:rPr>
        <w:t xml:space="preserve"> </w:t>
      </w:r>
      <w:r w:rsidRPr="00853E6E">
        <w:t>dovoljenja</w:t>
      </w:r>
      <w:r w:rsidRPr="00853E6E">
        <w:rPr>
          <w:spacing w:val="-13"/>
        </w:rPr>
        <w:t xml:space="preserve"> </w:t>
      </w:r>
      <w:r w:rsidRPr="00853E6E">
        <w:t>vrste</w:t>
      </w:r>
      <w:r w:rsidRPr="00853E6E">
        <w:rPr>
          <w:spacing w:val="-14"/>
        </w:rPr>
        <w:t xml:space="preserve"> </w:t>
      </w:r>
      <w:r w:rsidRPr="00853E6E">
        <w:t>odpadkov ne</w:t>
      </w:r>
      <w:r w:rsidRPr="00853E6E">
        <w:rPr>
          <w:spacing w:val="-14"/>
        </w:rPr>
        <w:t xml:space="preserve"> </w:t>
      </w:r>
      <w:r w:rsidRPr="00853E6E">
        <w:t>bodo</w:t>
      </w:r>
      <w:r w:rsidRPr="00853E6E">
        <w:rPr>
          <w:spacing w:val="-12"/>
        </w:rPr>
        <w:t xml:space="preserve"> </w:t>
      </w:r>
      <w:r w:rsidRPr="00853E6E">
        <w:t>spremenile.</w:t>
      </w:r>
      <w:r w:rsidR="00BE2FDA">
        <w:t xml:space="preserve"> </w:t>
      </w:r>
      <w:r w:rsidR="00BE2FDA" w:rsidRPr="001D4020">
        <w:rPr>
          <w:spacing w:val="-12"/>
          <w:highlight w:val="lightGray"/>
        </w:rPr>
        <w:t xml:space="preserve">Ob povečanju obsega delovnih kadi je predvideno </w:t>
      </w:r>
      <w:proofErr w:type="spellStart"/>
      <w:r w:rsidR="00BE2FDA" w:rsidRPr="001D4020">
        <w:rPr>
          <w:spacing w:val="-12"/>
          <w:highlight w:val="lightGray"/>
        </w:rPr>
        <w:t>optim</w:t>
      </w:r>
      <w:r w:rsidR="001D4020">
        <w:rPr>
          <w:spacing w:val="-12"/>
          <w:highlight w:val="lightGray"/>
        </w:rPr>
        <w:t>ranje</w:t>
      </w:r>
      <w:proofErr w:type="spellEnd"/>
      <w:r w:rsidR="00BE2FDA" w:rsidRPr="001D4020">
        <w:rPr>
          <w:spacing w:val="-12"/>
          <w:highlight w:val="lightGray"/>
        </w:rPr>
        <w:t xml:space="preserve"> porabe surovin, zato se količina odpadkov ne bo povečala</w:t>
      </w:r>
      <w:r w:rsidRPr="001D4020">
        <w:rPr>
          <w:spacing w:val="-12"/>
          <w:highlight w:val="lightGray"/>
        </w:rPr>
        <w:t xml:space="preserve"> </w:t>
      </w:r>
      <w:r w:rsidR="00BE2FDA" w:rsidRPr="001D4020">
        <w:rPr>
          <w:spacing w:val="-12"/>
          <w:highlight w:val="lightGray"/>
        </w:rPr>
        <w:t>oz</w:t>
      </w:r>
      <w:r w:rsidR="001D4020">
        <w:rPr>
          <w:spacing w:val="-12"/>
          <w:highlight w:val="lightGray"/>
        </w:rPr>
        <w:t>iroma</w:t>
      </w:r>
      <w:r w:rsidR="00BE2FDA" w:rsidRPr="001D4020">
        <w:rPr>
          <w:spacing w:val="-12"/>
          <w:highlight w:val="lightGray"/>
        </w:rPr>
        <w:t xml:space="preserve"> bo povečanje minimalno</w:t>
      </w:r>
      <w:r w:rsidR="00BE2FDA" w:rsidRPr="001D4020">
        <w:rPr>
          <w:spacing w:val="-12"/>
        </w:rPr>
        <w:t xml:space="preserve">. </w:t>
      </w:r>
      <w:r w:rsidRPr="00BE2FDA">
        <w:rPr>
          <w:strike/>
          <w:highlight w:val="lightGray"/>
        </w:rPr>
        <w:t>Njihova</w:t>
      </w:r>
      <w:r w:rsidRPr="00BE2FDA">
        <w:rPr>
          <w:strike/>
          <w:spacing w:val="-13"/>
          <w:highlight w:val="lightGray"/>
        </w:rPr>
        <w:t xml:space="preserve"> </w:t>
      </w:r>
      <w:r w:rsidRPr="00BE2FDA">
        <w:rPr>
          <w:strike/>
          <w:highlight w:val="lightGray"/>
        </w:rPr>
        <w:t>količina</w:t>
      </w:r>
      <w:r w:rsidRPr="00BE2FDA">
        <w:rPr>
          <w:strike/>
          <w:spacing w:val="-11"/>
          <w:highlight w:val="lightGray"/>
        </w:rPr>
        <w:t xml:space="preserve"> </w:t>
      </w:r>
      <w:r w:rsidRPr="00BE2FDA">
        <w:rPr>
          <w:strike/>
          <w:highlight w:val="lightGray"/>
        </w:rPr>
        <w:t>se</w:t>
      </w:r>
      <w:r w:rsidRPr="00BE2FDA">
        <w:rPr>
          <w:strike/>
          <w:spacing w:val="-14"/>
          <w:highlight w:val="lightGray"/>
        </w:rPr>
        <w:t xml:space="preserve"> </w:t>
      </w:r>
      <w:r w:rsidRPr="00BE2FDA">
        <w:rPr>
          <w:strike/>
          <w:highlight w:val="lightGray"/>
        </w:rPr>
        <w:t>lahko</w:t>
      </w:r>
      <w:r w:rsidRPr="00BE2FDA">
        <w:rPr>
          <w:strike/>
          <w:spacing w:val="-12"/>
          <w:highlight w:val="lightGray"/>
        </w:rPr>
        <w:t xml:space="preserve"> </w:t>
      </w:r>
      <w:r w:rsidRPr="00BE2FDA">
        <w:rPr>
          <w:strike/>
          <w:highlight w:val="lightGray"/>
        </w:rPr>
        <w:t>nekoliko</w:t>
      </w:r>
      <w:r w:rsidRPr="00BE2FDA">
        <w:rPr>
          <w:strike/>
          <w:spacing w:val="-10"/>
          <w:highlight w:val="lightGray"/>
        </w:rPr>
        <w:t xml:space="preserve"> </w:t>
      </w:r>
      <w:r w:rsidRPr="00BE2FDA">
        <w:rPr>
          <w:strike/>
          <w:highlight w:val="lightGray"/>
        </w:rPr>
        <w:t>poveča</w:t>
      </w:r>
      <w:r w:rsidRPr="00BE2FDA">
        <w:rPr>
          <w:strike/>
          <w:spacing w:val="-13"/>
          <w:highlight w:val="lightGray"/>
        </w:rPr>
        <w:t xml:space="preserve"> </w:t>
      </w:r>
      <w:r w:rsidRPr="00BE2FDA">
        <w:rPr>
          <w:strike/>
          <w:highlight w:val="lightGray"/>
        </w:rPr>
        <w:t>zaradi</w:t>
      </w:r>
      <w:r w:rsidRPr="00BE2FDA">
        <w:rPr>
          <w:strike/>
          <w:spacing w:val="-12"/>
          <w:highlight w:val="lightGray"/>
        </w:rPr>
        <w:t xml:space="preserve"> </w:t>
      </w:r>
      <w:r w:rsidRPr="00BE2FDA">
        <w:rPr>
          <w:strike/>
          <w:highlight w:val="lightGray"/>
        </w:rPr>
        <w:t>povečanega</w:t>
      </w:r>
      <w:r w:rsidRPr="00BE2FDA">
        <w:rPr>
          <w:strike/>
          <w:spacing w:val="-11"/>
          <w:highlight w:val="lightGray"/>
        </w:rPr>
        <w:t xml:space="preserve"> </w:t>
      </w:r>
      <w:r w:rsidRPr="00BE2FDA">
        <w:rPr>
          <w:strike/>
          <w:highlight w:val="lightGray"/>
        </w:rPr>
        <w:t>obsega</w:t>
      </w:r>
      <w:r w:rsidRPr="00BE2FDA">
        <w:rPr>
          <w:strike/>
          <w:spacing w:val="-13"/>
          <w:highlight w:val="lightGray"/>
        </w:rPr>
        <w:t xml:space="preserve"> </w:t>
      </w:r>
      <w:r w:rsidRPr="00BE2FDA">
        <w:rPr>
          <w:strike/>
          <w:highlight w:val="lightGray"/>
        </w:rPr>
        <w:t>delovnih</w:t>
      </w:r>
      <w:r w:rsidRPr="00BE2FDA">
        <w:rPr>
          <w:strike/>
          <w:spacing w:val="-13"/>
          <w:highlight w:val="lightGray"/>
        </w:rPr>
        <w:t xml:space="preserve"> </w:t>
      </w:r>
      <w:r w:rsidRPr="00BE2FDA">
        <w:rPr>
          <w:strike/>
          <w:highlight w:val="lightGray"/>
        </w:rPr>
        <w:t>kadi, vendar</w:t>
      </w:r>
      <w:r w:rsidRPr="00BE2FDA">
        <w:rPr>
          <w:strike/>
          <w:spacing w:val="-2"/>
          <w:highlight w:val="lightGray"/>
        </w:rPr>
        <w:t xml:space="preserve"> </w:t>
      </w:r>
      <w:r w:rsidRPr="00BE2FDA">
        <w:rPr>
          <w:strike/>
          <w:highlight w:val="lightGray"/>
        </w:rPr>
        <w:t>bo</w:t>
      </w:r>
      <w:r w:rsidRPr="00BE2FDA">
        <w:rPr>
          <w:strike/>
          <w:spacing w:val="-2"/>
          <w:highlight w:val="lightGray"/>
        </w:rPr>
        <w:t xml:space="preserve"> </w:t>
      </w:r>
      <w:r w:rsidRPr="00BE2FDA">
        <w:rPr>
          <w:strike/>
          <w:highlight w:val="lightGray"/>
        </w:rPr>
        <w:t>povečanje</w:t>
      </w:r>
      <w:r w:rsidRPr="00BE2FDA">
        <w:rPr>
          <w:strike/>
          <w:spacing w:val="-2"/>
          <w:highlight w:val="lightGray"/>
        </w:rPr>
        <w:t xml:space="preserve"> </w:t>
      </w:r>
      <w:r w:rsidRPr="00BE2FDA">
        <w:rPr>
          <w:strike/>
          <w:highlight w:val="lightGray"/>
        </w:rPr>
        <w:t>minimalno</w:t>
      </w:r>
      <w:r w:rsidRPr="00853E6E">
        <w:t>.</w:t>
      </w:r>
      <w:r w:rsidRPr="00853E6E">
        <w:rPr>
          <w:spacing w:val="-3"/>
        </w:rPr>
        <w:t xml:space="preserve"> </w:t>
      </w:r>
      <w:r w:rsidRPr="00853E6E">
        <w:t>Skladiščenje</w:t>
      </w:r>
      <w:r w:rsidRPr="00853E6E">
        <w:rPr>
          <w:spacing w:val="-2"/>
        </w:rPr>
        <w:t xml:space="preserve"> </w:t>
      </w:r>
      <w:r w:rsidRPr="00853E6E">
        <w:t>odpadkov</w:t>
      </w:r>
      <w:r w:rsidRPr="00853E6E">
        <w:rPr>
          <w:spacing w:val="-3"/>
        </w:rPr>
        <w:t xml:space="preserve"> </w:t>
      </w:r>
      <w:r w:rsidRPr="00853E6E">
        <w:t>se</w:t>
      </w:r>
      <w:r w:rsidRPr="00853E6E">
        <w:rPr>
          <w:spacing w:val="-2"/>
        </w:rPr>
        <w:t xml:space="preserve"> </w:t>
      </w:r>
      <w:r w:rsidRPr="00853E6E">
        <w:t>s</w:t>
      </w:r>
      <w:r w:rsidRPr="00853E6E">
        <w:rPr>
          <w:spacing w:val="-3"/>
        </w:rPr>
        <w:t xml:space="preserve"> </w:t>
      </w:r>
      <w:r w:rsidRPr="00853E6E">
        <w:t>spremembo</w:t>
      </w:r>
      <w:r w:rsidRPr="00853E6E">
        <w:rPr>
          <w:spacing w:val="-2"/>
        </w:rPr>
        <w:t xml:space="preserve"> </w:t>
      </w:r>
      <w:r w:rsidRPr="00853E6E">
        <w:t>ne</w:t>
      </w:r>
      <w:r w:rsidRPr="00853E6E">
        <w:rPr>
          <w:spacing w:val="-2"/>
        </w:rPr>
        <w:t xml:space="preserve"> </w:t>
      </w:r>
      <w:r w:rsidRPr="00853E6E">
        <w:t>spreminja,</w:t>
      </w:r>
      <w:r w:rsidRPr="00853E6E">
        <w:rPr>
          <w:spacing w:val="-3"/>
        </w:rPr>
        <w:t xml:space="preserve"> </w:t>
      </w:r>
      <w:r w:rsidRPr="00853E6E">
        <w:t>mesto</w:t>
      </w:r>
      <w:r w:rsidRPr="00853E6E">
        <w:rPr>
          <w:spacing w:val="-3"/>
        </w:rPr>
        <w:t xml:space="preserve"> </w:t>
      </w:r>
      <w:r w:rsidRPr="00853E6E">
        <w:t>in</w:t>
      </w:r>
      <w:r w:rsidRPr="00853E6E">
        <w:rPr>
          <w:spacing w:val="-3"/>
        </w:rPr>
        <w:t xml:space="preserve"> </w:t>
      </w:r>
      <w:r w:rsidRPr="00853E6E">
        <w:t>način skladiščenja ostaja obstoječe. Upravljavec IED naprave vodi evidenco o nastajanju odpadkov in letno poroča o nastalih odpadkih. Ravnanje z odpadki je skladno z zakonodajo.</w:t>
      </w:r>
    </w:p>
    <w:p w14:paraId="4061CA17" w14:textId="77777777" w:rsidR="00495005" w:rsidRPr="00853E6E" w:rsidRDefault="00495005" w:rsidP="00495005">
      <w:pPr>
        <w:pStyle w:val="Telobesedila"/>
        <w:spacing w:line="360" w:lineRule="auto"/>
        <w:ind w:right="146"/>
      </w:pPr>
    </w:p>
    <w:p w14:paraId="11B74D69" w14:textId="77777777" w:rsidR="003E1F62" w:rsidRPr="00853E6E" w:rsidRDefault="00000000" w:rsidP="00495005">
      <w:pPr>
        <w:pStyle w:val="Naslov1"/>
        <w:numPr>
          <w:ilvl w:val="3"/>
          <w:numId w:val="1"/>
        </w:numPr>
        <w:tabs>
          <w:tab w:val="left" w:pos="1274"/>
        </w:tabs>
        <w:spacing w:before="0" w:line="360" w:lineRule="auto"/>
        <w:jc w:val="both"/>
      </w:pPr>
      <w:r w:rsidRPr="00853E6E">
        <w:t>RAVNANJE</w:t>
      </w:r>
      <w:r w:rsidRPr="00853E6E">
        <w:rPr>
          <w:spacing w:val="-7"/>
        </w:rPr>
        <w:t xml:space="preserve"> </w:t>
      </w:r>
      <w:r w:rsidRPr="00853E6E">
        <w:t>Z</w:t>
      </w:r>
      <w:r w:rsidRPr="00853E6E">
        <w:rPr>
          <w:spacing w:val="-9"/>
        </w:rPr>
        <w:t xml:space="preserve"> </w:t>
      </w:r>
      <w:r w:rsidRPr="00853E6E">
        <w:t>ODPADKI,</w:t>
      </w:r>
      <w:r w:rsidRPr="00853E6E">
        <w:rPr>
          <w:spacing w:val="-6"/>
        </w:rPr>
        <w:t xml:space="preserve"> </w:t>
      </w:r>
      <w:r w:rsidRPr="00853E6E">
        <w:t>KI</w:t>
      </w:r>
      <w:r w:rsidRPr="00853E6E">
        <w:rPr>
          <w:spacing w:val="-9"/>
        </w:rPr>
        <w:t xml:space="preserve"> </w:t>
      </w:r>
      <w:r w:rsidRPr="00853E6E">
        <w:t>SE</w:t>
      </w:r>
      <w:r w:rsidRPr="00853E6E">
        <w:rPr>
          <w:spacing w:val="-9"/>
        </w:rPr>
        <w:t xml:space="preserve"> </w:t>
      </w:r>
      <w:r w:rsidRPr="00853E6E">
        <w:t>OBDELUJEJO</w:t>
      </w:r>
      <w:r w:rsidRPr="00853E6E">
        <w:rPr>
          <w:spacing w:val="-7"/>
        </w:rPr>
        <w:t xml:space="preserve"> </w:t>
      </w:r>
      <w:r w:rsidRPr="00853E6E">
        <w:t>V</w:t>
      </w:r>
      <w:r w:rsidRPr="00853E6E">
        <w:rPr>
          <w:spacing w:val="-8"/>
        </w:rPr>
        <w:t xml:space="preserve"> </w:t>
      </w:r>
      <w:r w:rsidRPr="00853E6E">
        <w:t>PROIZVODNEM</w:t>
      </w:r>
      <w:r w:rsidRPr="00853E6E">
        <w:rPr>
          <w:spacing w:val="-10"/>
        </w:rPr>
        <w:t xml:space="preserve"> </w:t>
      </w:r>
      <w:r w:rsidRPr="00853E6E">
        <w:rPr>
          <w:spacing w:val="-2"/>
        </w:rPr>
        <w:t>PROCESU</w:t>
      </w:r>
    </w:p>
    <w:p w14:paraId="40215CD2" w14:textId="77777777" w:rsidR="003E1F62" w:rsidRPr="00853E6E" w:rsidRDefault="00000000" w:rsidP="00237FE9">
      <w:pPr>
        <w:pStyle w:val="Telobesedila"/>
        <w:spacing w:before="241"/>
        <w:rPr>
          <w:spacing w:val="-2"/>
        </w:rPr>
      </w:pPr>
      <w:r w:rsidRPr="00853E6E">
        <w:t>Na</w:t>
      </w:r>
      <w:r w:rsidRPr="00853E6E">
        <w:rPr>
          <w:spacing w:val="-6"/>
        </w:rPr>
        <w:t xml:space="preserve"> </w:t>
      </w:r>
      <w:r w:rsidRPr="00853E6E">
        <w:t>lokaciji</w:t>
      </w:r>
      <w:r w:rsidRPr="00853E6E">
        <w:rPr>
          <w:spacing w:val="-6"/>
        </w:rPr>
        <w:t xml:space="preserve"> </w:t>
      </w:r>
      <w:r w:rsidRPr="00853E6E">
        <w:t>IED</w:t>
      </w:r>
      <w:r w:rsidRPr="00853E6E">
        <w:rPr>
          <w:spacing w:val="-5"/>
        </w:rPr>
        <w:t xml:space="preserve"> </w:t>
      </w:r>
      <w:r w:rsidRPr="00853E6E">
        <w:t>naprave</w:t>
      </w:r>
      <w:r w:rsidRPr="00853E6E">
        <w:rPr>
          <w:spacing w:val="-6"/>
        </w:rPr>
        <w:t xml:space="preserve"> </w:t>
      </w:r>
      <w:r w:rsidRPr="00853E6E">
        <w:t>se</w:t>
      </w:r>
      <w:r w:rsidRPr="00853E6E">
        <w:rPr>
          <w:spacing w:val="-3"/>
        </w:rPr>
        <w:t xml:space="preserve"> </w:t>
      </w:r>
      <w:r w:rsidRPr="00853E6E">
        <w:t>odpadki</w:t>
      </w:r>
      <w:r w:rsidRPr="00853E6E">
        <w:rPr>
          <w:spacing w:val="-7"/>
        </w:rPr>
        <w:t xml:space="preserve"> </w:t>
      </w:r>
      <w:r w:rsidRPr="00853E6E">
        <w:t>ne</w:t>
      </w:r>
      <w:r w:rsidRPr="00853E6E">
        <w:rPr>
          <w:spacing w:val="-5"/>
        </w:rPr>
        <w:t xml:space="preserve"> </w:t>
      </w:r>
      <w:r w:rsidRPr="00853E6E">
        <w:t>obdelujejo</w:t>
      </w:r>
      <w:r w:rsidRPr="00853E6E">
        <w:rPr>
          <w:spacing w:val="-5"/>
        </w:rPr>
        <w:t xml:space="preserve"> </w:t>
      </w:r>
      <w:r w:rsidRPr="00853E6E">
        <w:t>v</w:t>
      </w:r>
      <w:r w:rsidRPr="00853E6E">
        <w:rPr>
          <w:spacing w:val="-6"/>
        </w:rPr>
        <w:t xml:space="preserve"> </w:t>
      </w:r>
      <w:r w:rsidRPr="00853E6E">
        <w:t>proizvodnem</w:t>
      </w:r>
      <w:r w:rsidRPr="00853E6E">
        <w:rPr>
          <w:spacing w:val="-6"/>
        </w:rPr>
        <w:t xml:space="preserve"> </w:t>
      </w:r>
      <w:r w:rsidRPr="00853E6E">
        <w:rPr>
          <w:spacing w:val="-2"/>
        </w:rPr>
        <w:t>procesu.</w:t>
      </w:r>
    </w:p>
    <w:p w14:paraId="6F39CCAD" w14:textId="77777777" w:rsidR="00495005" w:rsidRPr="00853E6E" w:rsidRDefault="00495005" w:rsidP="00495005">
      <w:pPr>
        <w:pStyle w:val="Telobesedila"/>
        <w:spacing w:line="360" w:lineRule="auto"/>
      </w:pPr>
    </w:p>
    <w:p w14:paraId="5AF2B1CD" w14:textId="77777777" w:rsidR="003E1F62" w:rsidRPr="00853E6E" w:rsidRDefault="00000000" w:rsidP="00495005">
      <w:pPr>
        <w:pStyle w:val="Naslov1"/>
        <w:numPr>
          <w:ilvl w:val="3"/>
          <w:numId w:val="1"/>
        </w:numPr>
        <w:tabs>
          <w:tab w:val="left" w:pos="1274"/>
        </w:tabs>
        <w:spacing w:before="0" w:line="360" w:lineRule="auto"/>
        <w:jc w:val="both"/>
      </w:pPr>
      <w:r w:rsidRPr="00853E6E">
        <w:t>RAVNANJE</w:t>
      </w:r>
      <w:r w:rsidRPr="00853E6E">
        <w:rPr>
          <w:spacing w:val="-9"/>
        </w:rPr>
        <w:t xml:space="preserve"> </w:t>
      </w:r>
      <w:r w:rsidRPr="00853E6E">
        <w:t>Z</w:t>
      </w:r>
      <w:r w:rsidRPr="00853E6E">
        <w:rPr>
          <w:spacing w:val="-10"/>
        </w:rPr>
        <w:t xml:space="preserve"> </w:t>
      </w:r>
      <w:r w:rsidRPr="00853E6E">
        <w:t>ODPADKI,</w:t>
      </w:r>
      <w:r w:rsidRPr="00853E6E">
        <w:rPr>
          <w:spacing w:val="-8"/>
        </w:rPr>
        <w:t xml:space="preserve"> </w:t>
      </w:r>
      <w:r w:rsidRPr="00853E6E">
        <w:t>KI</w:t>
      </w:r>
      <w:r w:rsidRPr="00853E6E">
        <w:rPr>
          <w:spacing w:val="-11"/>
        </w:rPr>
        <w:t xml:space="preserve"> </w:t>
      </w:r>
      <w:r w:rsidRPr="00853E6E">
        <w:t>NASTANEJO</w:t>
      </w:r>
      <w:r w:rsidRPr="00853E6E">
        <w:rPr>
          <w:spacing w:val="-8"/>
        </w:rPr>
        <w:t xml:space="preserve"> </w:t>
      </w:r>
      <w:r w:rsidRPr="00853E6E">
        <w:t>ZARADI</w:t>
      </w:r>
      <w:r w:rsidRPr="00853E6E">
        <w:rPr>
          <w:spacing w:val="-9"/>
        </w:rPr>
        <w:t xml:space="preserve"> </w:t>
      </w:r>
      <w:r w:rsidRPr="00853E6E">
        <w:t>IZVAJANJA</w:t>
      </w:r>
      <w:r w:rsidRPr="00853E6E">
        <w:rPr>
          <w:spacing w:val="-10"/>
        </w:rPr>
        <w:t xml:space="preserve"> </w:t>
      </w:r>
      <w:r w:rsidRPr="00853E6E">
        <w:rPr>
          <w:spacing w:val="-2"/>
        </w:rPr>
        <w:t>DEJAVNOSTI</w:t>
      </w:r>
    </w:p>
    <w:p w14:paraId="220F2EF0" w14:textId="77777777" w:rsidR="00495005" w:rsidRPr="00853E6E" w:rsidRDefault="00495005" w:rsidP="00495005">
      <w:pPr>
        <w:pStyle w:val="Naslov1"/>
        <w:tabs>
          <w:tab w:val="left" w:pos="1274"/>
        </w:tabs>
        <w:spacing w:before="0" w:line="360" w:lineRule="auto"/>
        <w:ind w:left="141" w:firstLine="0"/>
        <w:jc w:val="both"/>
      </w:pPr>
    </w:p>
    <w:p w14:paraId="7CF14953" w14:textId="7E7FB698" w:rsidR="001C384D" w:rsidRPr="00853E6E" w:rsidRDefault="00000000" w:rsidP="00495005">
      <w:pPr>
        <w:pStyle w:val="Telobesedila"/>
        <w:spacing w:line="360" w:lineRule="auto"/>
        <w:ind w:right="140"/>
      </w:pPr>
      <w:r w:rsidRPr="00853E6E">
        <w:t xml:space="preserve">Opisnemu delu ravnanja z odpadki na lokaciji IED naprave prilagamo Načrt gospodarjenja z odpadki (A44-Načrt </w:t>
      </w:r>
      <w:r w:rsidR="00BE2FDA" w:rsidRPr="001D4020">
        <w:rPr>
          <w:highlight w:val="lightGray"/>
        </w:rPr>
        <w:t xml:space="preserve">gospodarjenja z odpadki in odpadnimi olji za podjetje ISKRA ISD </w:t>
      </w:r>
      <w:proofErr w:type="spellStart"/>
      <w:r w:rsidR="00BE2FDA" w:rsidRPr="001D4020">
        <w:rPr>
          <w:highlight w:val="lightGray"/>
        </w:rPr>
        <w:t>d.o.o</w:t>
      </w:r>
      <w:r w:rsidR="00BE2FDA" w:rsidRPr="00BE2FDA">
        <w:rPr>
          <w:color w:val="FF0000"/>
        </w:rPr>
        <w:t>.</w:t>
      </w:r>
      <w:r w:rsidRPr="00BE2FDA">
        <w:rPr>
          <w:strike/>
          <w:highlight w:val="lightGray"/>
        </w:rPr>
        <w:t>ravnanja</w:t>
      </w:r>
      <w:proofErr w:type="spellEnd"/>
      <w:r w:rsidRPr="00BE2FDA">
        <w:rPr>
          <w:strike/>
          <w:highlight w:val="lightGray"/>
        </w:rPr>
        <w:t xml:space="preserve"> z odpadki-ISKRA ISD-GALVANIKA</w:t>
      </w:r>
      <w:r w:rsidRPr="00BE2FDA">
        <w:t>-</w:t>
      </w:r>
      <w:r w:rsidR="001C384D" w:rsidRPr="00BE2FDA">
        <w:t>dec24</w:t>
      </w:r>
      <w:r w:rsidRPr="00853E6E">
        <w:t>).</w:t>
      </w:r>
    </w:p>
    <w:p w14:paraId="48971C22" w14:textId="77777777" w:rsidR="00495005" w:rsidRPr="00853E6E" w:rsidRDefault="00495005" w:rsidP="00495005">
      <w:pPr>
        <w:pStyle w:val="Telobesedila"/>
        <w:spacing w:line="360" w:lineRule="auto"/>
        <w:ind w:right="140"/>
        <w:rPr>
          <w:b/>
          <w:bCs/>
          <w:highlight w:val="cyan"/>
          <w:u w:val="single"/>
        </w:rPr>
      </w:pPr>
    </w:p>
    <w:p w14:paraId="7DE79DD1" w14:textId="16474E64" w:rsidR="001C384D" w:rsidRPr="001D4020" w:rsidRDefault="001C384D" w:rsidP="00495005">
      <w:pPr>
        <w:pStyle w:val="Telobesedila"/>
        <w:spacing w:line="360" w:lineRule="auto"/>
        <w:ind w:right="140"/>
        <w:rPr>
          <w:b/>
          <w:bCs/>
          <w:highlight w:val="lightGray"/>
          <w:u w:val="single"/>
        </w:rPr>
      </w:pPr>
      <w:r w:rsidRPr="001D4020">
        <w:rPr>
          <w:b/>
          <w:bCs/>
          <w:highlight w:val="lightGray"/>
          <w:u w:val="single"/>
        </w:rPr>
        <w:t xml:space="preserve">Predvidene vrste odpadkov, ki nastajajo pri obratovanju naprave </w:t>
      </w:r>
    </w:p>
    <w:p w14:paraId="603C8923" w14:textId="77777777" w:rsidR="00237FE9" w:rsidRPr="001D4020" w:rsidRDefault="00237FE9" w:rsidP="00495005">
      <w:pPr>
        <w:pStyle w:val="Telobesedila"/>
        <w:spacing w:line="360" w:lineRule="auto"/>
        <w:ind w:left="142" w:right="142"/>
        <w:rPr>
          <w:highlight w:val="lightGray"/>
        </w:rPr>
      </w:pPr>
    </w:p>
    <w:p w14:paraId="5B2B144D" w14:textId="03A96CDE" w:rsidR="00237FE9" w:rsidRPr="001D4020" w:rsidRDefault="00237FE9" w:rsidP="00495005">
      <w:pPr>
        <w:pStyle w:val="Telobesedila"/>
        <w:spacing w:line="360" w:lineRule="auto"/>
        <w:ind w:left="142" w:right="142"/>
        <w:rPr>
          <w:highlight w:val="lightGray"/>
        </w:rPr>
      </w:pPr>
      <w:r w:rsidRPr="001D4020">
        <w:rPr>
          <w:highlight w:val="lightGray"/>
        </w:rPr>
        <w:t>Z vlogo za spremembo IED OVD je predvideno povečanje proizvodne zmogljivosti IED naprave</w:t>
      </w:r>
      <w:r w:rsidR="00853E6E" w:rsidRPr="001D4020">
        <w:rPr>
          <w:highlight w:val="lightGray"/>
        </w:rPr>
        <w:t xml:space="preserve"> za površinsko obdelavo - </w:t>
      </w:r>
      <w:proofErr w:type="spellStart"/>
      <w:r w:rsidR="00853E6E" w:rsidRPr="001D4020">
        <w:rPr>
          <w:highlight w:val="lightGray"/>
        </w:rPr>
        <w:t>galvana</w:t>
      </w:r>
      <w:proofErr w:type="spellEnd"/>
      <w:r w:rsidRPr="001D4020">
        <w:rPr>
          <w:highlight w:val="lightGray"/>
        </w:rPr>
        <w:t>. Količin</w:t>
      </w:r>
      <w:r w:rsidR="00853E6E" w:rsidRPr="001D4020">
        <w:rPr>
          <w:highlight w:val="lightGray"/>
        </w:rPr>
        <w:t>a</w:t>
      </w:r>
      <w:r w:rsidRPr="001D4020">
        <w:rPr>
          <w:highlight w:val="lightGray"/>
        </w:rPr>
        <w:t xml:space="preserve"> odpadkov se zaradi nameravane spremembe ne bo povečala, saj bo upravljavec hkrati optimiziral porabo surovin</w:t>
      </w:r>
      <w:r w:rsidR="00495005" w:rsidRPr="001D4020">
        <w:rPr>
          <w:highlight w:val="lightGray"/>
        </w:rPr>
        <w:t xml:space="preserve"> in materialov, ki se uporabljajo v IED napravi.</w:t>
      </w:r>
    </w:p>
    <w:p w14:paraId="37558E13" w14:textId="05FECE56" w:rsidR="00237FE9" w:rsidRPr="001D4020" w:rsidRDefault="001C384D" w:rsidP="00237FE9">
      <w:pPr>
        <w:pStyle w:val="Telobesedila"/>
        <w:spacing w:before="241" w:line="360" w:lineRule="auto"/>
        <w:ind w:right="140"/>
        <w:rPr>
          <w:highlight w:val="lightGray"/>
        </w:rPr>
      </w:pPr>
      <w:r w:rsidRPr="001D4020">
        <w:rPr>
          <w:highlight w:val="lightGray"/>
        </w:rPr>
        <w:t xml:space="preserve">V naslednji tabeli so prikazani podatki o </w:t>
      </w:r>
      <w:r w:rsidR="00495F7D" w:rsidRPr="001D4020">
        <w:rPr>
          <w:highlight w:val="lightGray"/>
        </w:rPr>
        <w:t xml:space="preserve">številkah odpadkov in njihovih </w:t>
      </w:r>
      <w:r w:rsidRPr="001D4020">
        <w:rPr>
          <w:highlight w:val="lightGray"/>
        </w:rPr>
        <w:t xml:space="preserve">količinah odpadkov, ki nastajajo zaradi izvajanja dejavnosti površinske obdelave </w:t>
      </w:r>
      <w:r w:rsidR="00495F7D" w:rsidRPr="001D4020">
        <w:rPr>
          <w:highlight w:val="lightGray"/>
        </w:rPr>
        <w:t>v IED napravi</w:t>
      </w:r>
      <w:r w:rsidR="00853E6E" w:rsidRPr="001D4020">
        <w:rPr>
          <w:highlight w:val="lightGray"/>
        </w:rPr>
        <w:t xml:space="preserve"> ter nadaljnje ravnanje z njimi</w:t>
      </w:r>
      <w:r w:rsidR="00237FE9" w:rsidRPr="001D4020">
        <w:rPr>
          <w:highlight w:val="lightGray"/>
        </w:rPr>
        <w:t>. Iz tabele je razvidno, da se vrste in količine odpadkov, ki nastajajo zaradi izvajanja dejavnosti v IED napravi, zaradi večje spremembe v obratovanju IED naprave ne spreminjajo.</w:t>
      </w:r>
    </w:p>
    <w:p w14:paraId="445C4656" w14:textId="3C1C019B" w:rsidR="00853E6E" w:rsidRPr="001D4020" w:rsidRDefault="009626CA" w:rsidP="002D5EFC">
      <w:pPr>
        <w:pStyle w:val="Naslov1"/>
        <w:rPr>
          <w:b w:val="0"/>
          <w:bCs w:val="0"/>
          <w:i/>
          <w:iCs/>
          <w:highlight w:val="lightGray"/>
        </w:rPr>
      </w:pPr>
      <w:r w:rsidRPr="001D4020">
        <w:rPr>
          <w:i/>
          <w:iCs/>
          <w:highlight w:val="lightGray"/>
        </w:rPr>
        <w:t>T</w:t>
      </w:r>
      <w:r w:rsidR="002D5EFC" w:rsidRPr="001D4020">
        <w:rPr>
          <w:i/>
          <w:iCs/>
          <w:highlight w:val="lightGray"/>
        </w:rPr>
        <w:t>abela</w:t>
      </w:r>
      <w:r w:rsidRPr="001D4020">
        <w:rPr>
          <w:i/>
          <w:iCs/>
          <w:highlight w:val="lightGray"/>
        </w:rPr>
        <w:t xml:space="preserve"> 1</w:t>
      </w:r>
      <w:r w:rsidR="002D5EFC" w:rsidRPr="001D4020">
        <w:rPr>
          <w:i/>
          <w:iCs/>
          <w:highlight w:val="lightGray"/>
        </w:rPr>
        <w:t xml:space="preserve">:  </w:t>
      </w:r>
      <w:r w:rsidR="002D5EFC" w:rsidRPr="001D4020">
        <w:rPr>
          <w:b w:val="0"/>
          <w:bCs w:val="0"/>
          <w:i/>
          <w:iCs/>
          <w:highlight w:val="lightGray"/>
        </w:rPr>
        <w:t xml:space="preserve">Podatki o odpadkih, nastalih v IED naprave v obstoječem stanju in po večji spremembi </w:t>
      </w:r>
    </w:p>
    <w:p w14:paraId="6B15D054" w14:textId="19766C94" w:rsidR="009626CA" w:rsidRPr="001D4020" w:rsidRDefault="00853E6E" w:rsidP="00853E6E">
      <w:pPr>
        <w:pStyle w:val="Naslov1"/>
        <w:ind w:hanging="140"/>
        <w:rPr>
          <w:b w:val="0"/>
          <w:bCs w:val="0"/>
          <w:i/>
          <w:iCs/>
          <w:highlight w:val="lightGray"/>
        </w:rPr>
      </w:pPr>
      <w:r w:rsidRPr="001D4020">
        <w:rPr>
          <w:b w:val="0"/>
          <w:bCs w:val="0"/>
          <w:i/>
          <w:iCs/>
          <w:highlight w:val="lightGray"/>
        </w:rPr>
        <w:t>(</w:t>
      </w:r>
      <w:r w:rsidR="002D5EFC" w:rsidRPr="001D4020">
        <w:rPr>
          <w:b w:val="0"/>
          <w:bCs w:val="0"/>
          <w:i/>
          <w:iCs/>
          <w:highlight w:val="lightGray"/>
        </w:rPr>
        <w:t>vir: Načrt gospodarjenja z odpadki)</w:t>
      </w:r>
    </w:p>
    <w:p w14:paraId="0A26FFAB" w14:textId="77777777" w:rsidR="002D5EFC" w:rsidRPr="001D4020" w:rsidRDefault="002D5EFC" w:rsidP="002D5EFC">
      <w:pPr>
        <w:pStyle w:val="Naslov1"/>
        <w:rPr>
          <w:i/>
          <w:iCs/>
          <w:highlight w:val="lightGray"/>
        </w:rPr>
      </w:pPr>
    </w:p>
    <w:tbl>
      <w:tblPr>
        <w:tblW w:w="1235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2552"/>
        <w:gridCol w:w="1984"/>
        <w:gridCol w:w="1560"/>
        <w:gridCol w:w="1842"/>
        <w:gridCol w:w="3423"/>
      </w:tblGrid>
      <w:tr w:rsidR="001D4020" w:rsidRPr="001D4020" w14:paraId="172AA56D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F2F2F2" w:themeFill="background1" w:themeFillShade="F2"/>
            <w:noWrap/>
          </w:tcPr>
          <w:p w14:paraId="33EACA6C" w14:textId="77777777" w:rsidR="00237FE9" w:rsidRPr="001D4020" w:rsidRDefault="00237FE9" w:rsidP="00237FE9">
            <w:pPr>
              <w:jc w:val="both"/>
              <w:rPr>
                <w:b/>
                <w:bCs/>
                <w:sz w:val="18"/>
                <w:szCs w:val="18"/>
                <w:highlight w:val="lightGray"/>
              </w:rPr>
            </w:pPr>
            <w:r w:rsidRPr="001D4020">
              <w:rPr>
                <w:b/>
                <w:bCs/>
                <w:sz w:val="18"/>
                <w:szCs w:val="18"/>
                <w:highlight w:val="lightGray"/>
              </w:rPr>
              <w:t>Št.</w:t>
            </w:r>
          </w:p>
          <w:p w14:paraId="516466BA" w14:textId="77777777" w:rsidR="00237FE9" w:rsidRPr="001D4020" w:rsidRDefault="00237FE9" w:rsidP="00237FE9">
            <w:pPr>
              <w:jc w:val="both"/>
              <w:rPr>
                <w:b/>
                <w:bCs/>
                <w:sz w:val="18"/>
                <w:szCs w:val="18"/>
                <w:highlight w:val="lightGray"/>
              </w:rPr>
            </w:pPr>
            <w:r w:rsidRPr="001D4020">
              <w:rPr>
                <w:b/>
                <w:bCs/>
                <w:sz w:val="18"/>
                <w:szCs w:val="18"/>
                <w:highlight w:val="lightGray"/>
              </w:rPr>
              <w:t>odpadka</w:t>
            </w:r>
          </w:p>
          <w:p w14:paraId="13C5D114" w14:textId="77777777" w:rsidR="00237FE9" w:rsidRPr="001D4020" w:rsidRDefault="00237FE9" w:rsidP="00237FE9">
            <w:pPr>
              <w:jc w:val="both"/>
              <w:rPr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552" w:type="dxa"/>
            <w:shd w:val="clear" w:color="auto" w:fill="F2F2F2" w:themeFill="background1" w:themeFillShade="F2"/>
            <w:noWrap/>
          </w:tcPr>
          <w:p w14:paraId="38BEEAA4" w14:textId="77777777" w:rsidR="00237FE9" w:rsidRPr="001D4020" w:rsidRDefault="00237FE9" w:rsidP="00237FE9">
            <w:pPr>
              <w:spacing w:line="276" w:lineRule="auto"/>
              <w:rPr>
                <w:b/>
                <w:bCs/>
                <w:sz w:val="18"/>
                <w:szCs w:val="18"/>
                <w:highlight w:val="lightGray"/>
              </w:rPr>
            </w:pPr>
            <w:r w:rsidRPr="001D4020">
              <w:rPr>
                <w:b/>
                <w:bCs/>
                <w:sz w:val="18"/>
                <w:szCs w:val="18"/>
                <w:highlight w:val="lightGray"/>
              </w:rPr>
              <w:t xml:space="preserve">Opis </w:t>
            </w:r>
          </w:p>
          <w:p w14:paraId="26F2A823" w14:textId="24284A81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b/>
                <w:bCs/>
                <w:sz w:val="18"/>
                <w:szCs w:val="18"/>
                <w:highlight w:val="lightGray"/>
              </w:rPr>
              <w:t>odpadka</w:t>
            </w:r>
          </w:p>
        </w:tc>
        <w:tc>
          <w:tcPr>
            <w:tcW w:w="1984" w:type="dxa"/>
            <w:shd w:val="clear" w:color="auto" w:fill="F2F2F2" w:themeFill="background1" w:themeFillShade="F2"/>
            <w:noWrap/>
          </w:tcPr>
          <w:p w14:paraId="763D2E5B" w14:textId="77777777" w:rsidR="00237FE9" w:rsidRPr="001D4020" w:rsidRDefault="00237FE9" w:rsidP="00237FE9">
            <w:pPr>
              <w:spacing w:line="276" w:lineRule="auto"/>
              <w:rPr>
                <w:b/>
                <w:bCs/>
                <w:sz w:val="18"/>
                <w:szCs w:val="18"/>
                <w:highlight w:val="lightGray"/>
              </w:rPr>
            </w:pPr>
            <w:r w:rsidRPr="001D4020">
              <w:rPr>
                <w:b/>
                <w:bCs/>
                <w:sz w:val="18"/>
                <w:szCs w:val="18"/>
                <w:highlight w:val="lightGray"/>
              </w:rPr>
              <w:t xml:space="preserve">Ravnanje </w:t>
            </w:r>
          </w:p>
          <w:p w14:paraId="4628FF36" w14:textId="4FB1E223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b/>
                <w:bCs/>
                <w:sz w:val="18"/>
                <w:szCs w:val="18"/>
                <w:highlight w:val="lightGray"/>
              </w:rPr>
              <w:t>z odpadkom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DD392CF" w14:textId="77777777" w:rsidR="00237FE9" w:rsidRPr="001D4020" w:rsidRDefault="00237FE9" w:rsidP="00237FE9">
            <w:pPr>
              <w:spacing w:line="276" w:lineRule="auto"/>
              <w:rPr>
                <w:b/>
                <w:bCs/>
                <w:sz w:val="18"/>
                <w:szCs w:val="18"/>
                <w:highlight w:val="lightGray"/>
              </w:rPr>
            </w:pPr>
            <w:r w:rsidRPr="001D4020">
              <w:rPr>
                <w:b/>
                <w:bCs/>
                <w:sz w:val="18"/>
                <w:szCs w:val="18"/>
                <w:highlight w:val="lightGray"/>
              </w:rPr>
              <w:t>Količina (kg) za leto 2023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28B3E106" w14:textId="77777777" w:rsidR="00237FE9" w:rsidRPr="001D4020" w:rsidRDefault="00237FE9" w:rsidP="00237FE9">
            <w:pPr>
              <w:rPr>
                <w:b/>
                <w:bCs/>
                <w:sz w:val="18"/>
                <w:szCs w:val="18"/>
                <w:highlight w:val="lightGray"/>
              </w:rPr>
            </w:pPr>
            <w:r w:rsidRPr="001D4020">
              <w:rPr>
                <w:b/>
                <w:bCs/>
                <w:sz w:val="18"/>
                <w:szCs w:val="18"/>
                <w:highlight w:val="lightGray"/>
              </w:rPr>
              <w:t xml:space="preserve">Predvidena </w:t>
            </w:r>
          </w:p>
          <w:p w14:paraId="17CC6425" w14:textId="77777777" w:rsidR="00237FE9" w:rsidRPr="001D4020" w:rsidRDefault="00237FE9" w:rsidP="00237FE9">
            <w:pPr>
              <w:rPr>
                <w:b/>
                <w:bCs/>
                <w:sz w:val="18"/>
                <w:szCs w:val="18"/>
                <w:highlight w:val="lightGray"/>
              </w:rPr>
            </w:pPr>
            <w:r w:rsidRPr="001D4020">
              <w:rPr>
                <w:b/>
                <w:bCs/>
                <w:sz w:val="18"/>
                <w:szCs w:val="18"/>
                <w:highlight w:val="lightGray"/>
              </w:rPr>
              <w:t>količina (kg) po večji spremembi</w:t>
            </w:r>
          </w:p>
        </w:tc>
      </w:tr>
      <w:tr w:rsidR="001D4020" w:rsidRPr="001D4020" w14:paraId="5F76B76B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5A191319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07 06 04*</w:t>
            </w:r>
          </w:p>
        </w:tc>
        <w:tc>
          <w:tcPr>
            <w:tcW w:w="2552" w:type="dxa"/>
            <w:shd w:val="clear" w:color="auto" w:fill="auto"/>
            <w:noWrap/>
          </w:tcPr>
          <w:p w14:paraId="0EFE9162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Druga organska topila, pralne tekočine in matične lužnice</w:t>
            </w:r>
          </w:p>
        </w:tc>
        <w:tc>
          <w:tcPr>
            <w:tcW w:w="1984" w:type="dxa"/>
            <w:shd w:val="clear" w:color="auto" w:fill="auto"/>
            <w:noWrap/>
          </w:tcPr>
          <w:p w14:paraId="571C1446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</w:t>
            </w:r>
            <w:proofErr w:type="spellStart"/>
            <w:r w:rsidRPr="001D4020">
              <w:rPr>
                <w:sz w:val="18"/>
                <w:szCs w:val="18"/>
                <w:highlight w:val="lightGray"/>
              </w:rPr>
              <w:t>Ekol</w:t>
            </w:r>
            <w:proofErr w:type="spellEnd"/>
            <w:r w:rsidRPr="001D4020">
              <w:rPr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60" w:type="dxa"/>
          </w:tcPr>
          <w:p w14:paraId="6B4299B1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515</w:t>
            </w:r>
          </w:p>
        </w:tc>
        <w:tc>
          <w:tcPr>
            <w:tcW w:w="1842" w:type="dxa"/>
          </w:tcPr>
          <w:p w14:paraId="750F1A74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2FC9CC20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686777A2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11 01 09*</w:t>
            </w:r>
          </w:p>
        </w:tc>
        <w:tc>
          <w:tcPr>
            <w:tcW w:w="2552" w:type="dxa"/>
            <w:shd w:val="clear" w:color="auto" w:fill="auto"/>
            <w:noWrap/>
          </w:tcPr>
          <w:p w14:paraId="6465740A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Mulji in filtrne pogače, ki vsebujejo nevarne snovi</w:t>
            </w:r>
          </w:p>
        </w:tc>
        <w:tc>
          <w:tcPr>
            <w:tcW w:w="1984" w:type="dxa"/>
            <w:shd w:val="clear" w:color="auto" w:fill="auto"/>
            <w:noWrap/>
          </w:tcPr>
          <w:p w14:paraId="23219CF2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</w:t>
            </w:r>
            <w:proofErr w:type="spellStart"/>
            <w:r w:rsidRPr="001D4020">
              <w:rPr>
                <w:sz w:val="18"/>
                <w:szCs w:val="18"/>
                <w:highlight w:val="lightGray"/>
              </w:rPr>
              <w:t>Ekol</w:t>
            </w:r>
            <w:proofErr w:type="spellEnd"/>
            <w:r w:rsidRPr="001D4020">
              <w:rPr>
                <w:sz w:val="18"/>
                <w:szCs w:val="18"/>
                <w:highlight w:val="lightGray"/>
              </w:rPr>
              <w:t>, Kemis)</w:t>
            </w:r>
          </w:p>
        </w:tc>
        <w:tc>
          <w:tcPr>
            <w:tcW w:w="1560" w:type="dxa"/>
          </w:tcPr>
          <w:p w14:paraId="5B8EA650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135.623</w:t>
            </w:r>
          </w:p>
        </w:tc>
        <w:tc>
          <w:tcPr>
            <w:tcW w:w="1842" w:type="dxa"/>
          </w:tcPr>
          <w:p w14:paraId="0A8F1FF6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031F88D7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6BA8C475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11 01 98*</w:t>
            </w:r>
          </w:p>
        </w:tc>
        <w:tc>
          <w:tcPr>
            <w:tcW w:w="2552" w:type="dxa"/>
            <w:shd w:val="clear" w:color="auto" w:fill="auto"/>
            <w:noWrap/>
          </w:tcPr>
          <w:p w14:paraId="4485BEBB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Odpadki iz kemične obdelave  in površinske zaščite kovin - drugi odpadki, ki vsebujejo nevarne snovi</w:t>
            </w:r>
          </w:p>
        </w:tc>
        <w:tc>
          <w:tcPr>
            <w:tcW w:w="1984" w:type="dxa"/>
            <w:shd w:val="clear" w:color="auto" w:fill="auto"/>
            <w:noWrap/>
          </w:tcPr>
          <w:p w14:paraId="59F2DA15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</w:t>
            </w:r>
            <w:proofErr w:type="spellStart"/>
            <w:r w:rsidRPr="001D4020">
              <w:rPr>
                <w:sz w:val="18"/>
                <w:szCs w:val="18"/>
                <w:highlight w:val="lightGray"/>
              </w:rPr>
              <w:t>Aurenis</w:t>
            </w:r>
            <w:proofErr w:type="spellEnd"/>
            <w:r w:rsidRPr="001D4020">
              <w:rPr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60" w:type="dxa"/>
          </w:tcPr>
          <w:p w14:paraId="54A542C7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**</w:t>
            </w:r>
          </w:p>
        </w:tc>
        <w:tc>
          <w:tcPr>
            <w:tcW w:w="1842" w:type="dxa"/>
          </w:tcPr>
          <w:p w14:paraId="62FF9C64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3A07FAA5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6BD151C8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11 01 99</w:t>
            </w:r>
          </w:p>
        </w:tc>
        <w:tc>
          <w:tcPr>
            <w:tcW w:w="2552" w:type="dxa"/>
            <w:shd w:val="clear" w:color="auto" w:fill="auto"/>
            <w:noWrap/>
          </w:tcPr>
          <w:p w14:paraId="583B4FE8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Odpadki iz kemične obdelave  in površinske zaščite kovin - drugi tovrstni odpadki</w:t>
            </w:r>
          </w:p>
        </w:tc>
        <w:tc>
          <w:tcPr>
            <w:tcW w:w="1984" w:type="dxa"/>
            <w:shd w:val="clear" w:color="auto" w:fill="auto"/>
            <w:noWrap/>
          </w:tcPr>
          <w:p w14:paraId="76755790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</w:t>
            </w:r>
            <w:proofErr w:type="spellStart"/>
            <w:r w:rsidRPr="001D4020">
              <w:rPr>
                <w:sz w:val="18"/>
                <w:szCs w:val="18"/>
                <w:highlight w:val="lightGray"/>
              </w:rPr>
              <w:t>Aurenis</w:t>
            </w:r>
            <w:proofErr w:type="spellEnd"/>
            <w:r w:rsidRPr="001D4020">
              <w:rPr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60" w:type="dxa"/>
          </w:tcPr>
          <w:p w14:paraId="0EAD18D1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**</w:t>
            </w:r>
          </w:p>
        </w:tc>
        <w:tc>
          <w:tcPr>
            <w:tcW w:w="1842" w:type="dxa"/>
          </w:tcPr>
          <w:p w14:paraId="219DB3D0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4D69E414" w14:textId="77777777" w:rsidTr="00237FE9">
        <w:trPr>
          <w:trHeight w:val="255"/>
        </w:trPr>
        <w:tc>
          <w:tcPr>
            <w:tcW w:w="992" w:type="dxa"/>
            <w:shd w:val="clear" w:color="auto" w:fill="auto"/>
            <w:noWrap/>
            <w:hideMark/>
          </w:tcPr>
          <w:p w14:paraId="5F275BBD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12 01 02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03F74CA9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Prah in delci železa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4144B18E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(Surovina)</w:t>
            </w:r>
          </w:p>
        </w:tc>
        <w:tc>
          <w:tcPr>
            <w:tcW w:w="1560" w:type="dxa"/>
          </w:tcPr>
          <w:p w14:paraId="035C7D57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16.591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0E412389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  <w:tc>
          <w:tcPr>
            <w:tcW w:w="3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3FD09B2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1D4020" w:rsidRPr="001D4020" w14:paraId="38208D8F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725FBB30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12 01 04</w:t>
            </w:r>
          </w:p>
        </w:tc>
        <w:tc>
          <w:tcPr>
            <w:tcW w:w="2552" w:type="dxa"/>
            <w:shd w:val="clear" w:color="auto" w:fill="auto"/>
            <w:noWrap/>
          </w:tcPr>
          <w:p w14:paraId="5D9D1E2A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Prah in delci barvnih kovin</w:t>
            </w:r>
          </w:p>
        </w:tc>
        <w:tc>
          <w:tcPr>
            <w:tcW w:w="1984" w:type="dxa"/>
            <w:shd w:val="clear" w:color="auto" w:fill="auto"/>
            <w:noWrap/>
          </w:tcPr>
          <w:p w14:paraId="6F9B29AA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(Surovina) ter izvoz v tujino (tuji prevzemnik odpadkov: Pahor)</w:t>
            </w:r>
          </w:p>
        </w:tc>
        <w:tc>
          <w:tcPr>
            <w:tcW w:w="1560" w:type="dxa"/>
          </w:tcPr>
          <w:p w14:paraId="2E9A5AFE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24</w:t>
            </w:r>
          </w:p>
        </w:tc>
        <w:tc>
          <w:tcPr>
            <w:tcW w:w="1842" w:type="dxa"/>
          </w:tcPr>
          <w:p w14:paraId="72A17C0A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66765982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53E37F97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12 01 09*</w:t>
            </w:r>
          </w:p>
        </w:tc>
        <w:tc>
          <w:tcPr>
            <w:tcW w:w="2552" w:type="dxa"/>
            <w:shd w:val="clear" w:color="auto" w:fill="auto"/>
            <w:noWrap/>
          </w:tcPr>
          <w:p w14:paraId="59A2991F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 xml:space="preserve">Strojne emulzije in raztopine, ki ne vsebujejo </w:t>
            </w:r>
            <w:proofErr w:type="spellStart"/>
            <w:r w:rsidRPr="001D4020">
              <w:rPr>
                <w:sz w:val="18"/>
                <w:szCs w:val="18"/>
                <w:highlight w:val="lightGray"/>
              </w:rPr>
              <w:t>halogenov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4DD92F39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</w:t>
            </w:r>
            <w:proofErr w:type="spellStart"/>
            <w:r w:rsidRPr="001D4020">
              <w:rPr>
                <w:sz w:val="18"/>
                <w:szCs w:val="18"/>
                <w:highlight w:val="lightGray"/>
              </w:rPr>
              <w:t>Ekol</w:t>
            </w:r>
            <w:proofErr w:type="spellEnd"/>
            <w:r w:rsidRPr="001D4020">
              <w:rPr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60" w:type="dxa"/>
          </w:tcPr>
          <w:p w14:paraId="1FF58C4E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2.131</w:t>
            </w:r>
          </w:p>
        </w:tc>
        <w:tc>
          <w:tcPr>
            <w:tcW w:w="1842" w:type="dxa"/>
          </w:tcPr>
          <w:p w14:paraId="2A1443B6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72C0235C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6554B980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13 02 05*</w:t>
            </w:r>
          </w:p>
        </w:tc>
        <w:tc>
          <w:tcPr>
            <w:tcW w:w="2552" w:type="dxa"/>
            <w:shd w:val="clear" w:color="auto" w:fill="auto"/>
            <w:noWrap/>
          </w:tcPr>
          <w:p w14:paraId="7E5D4534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Mineralna neklorirana motorna olja, olja prestavnih mehanizmov in mazalna olja</w:t>
            </w:r>
          </w:p>
        </w:tc>
        <w:tc>
          <w:tcPr>
            <w:tcW w:w="1984" w:type="dxa"/>
            <w:shd w:val="clear" w:color="auto" w:fill="auto"/>
            <w:noWrap/>
          </w:tcPr>
          <w:p w14:paraId="5B34D6B2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</w:t>
            </w:r>
            <w:proofErr w:type="spellStart"/>
            <w:r w:rsidRPr="001D4020">
              <w:rPr>
                <w:sz w:val="18"/>
                <w:szCs w:val="18"/>
                <w:highlight w:val="lightGray"/>
              </w:rPr>
              <w:t>Ekol</w:t>
            </w:r>
            <w:proofErr w:type="spellEnd"/>
            <w:r w:rsidRPr="001D4020">
              <w:rPr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60" w:type="dxa"/>
          </w:tcPr>
          <w:p w14:paraId="151D5FC8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335</w:t>
            </w:r>
          </w:p>
        </w:tc>
        <w:tc>
          <w:tcPr>
            <w:tcW w:w="1842" w:type="dxa"/>
          </w:tcPr>
          <w:p w14:paraId="22F02B76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57BC43BE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501963ED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15 01 01</w:t>
            </w:r>
          </w:p>
        </w:tc>
        <w:tc>
          <w:tcPr>
            <w:tcW w:w="2552" w:type="dxa"/>
            <w:shd w:val="clear" w:color="auto" w:fill="auto"/>
            <w:noWrap/>
          </w:tcPr>
          <w:p w14:paraId="791B5D53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Papirna in kartonska embalaža ter embalaža iz lepenke</w:t>
            </w:r>
          </w:p>
        </w:tc>
        <w:tc>
          <w:tcPr>
            <w:tcW w:w="1984" w:type="dxa"/>
            <w:shd w:val="clear" w:color="auto" w:fill="auto"/>
            <w:noWrap/>
          </w:tcPr>
          <w:p w14:paraId="29D83E60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DROE (Surovina)</w:t>
            </w:r>
          </w:p>
        </w:tc>
        <w:tc>
          <w:tcPr>
            <w:tcW w:w="1560" w:type="dxa"/>
          </w:tcPr>
          <w:p w14:paraId="67DDC137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11.750</w:t>
            </w:r>
          </w:p>
        </w:tc>
        <w:tc>
          <w:tcPr>
            <w:tcW w:w="1842" w:type="dxa"/>
          </w:tcPr>
          <w:p w14:paraId="414A3ABD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41BC67A7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  <w:hideMark/>
          </w:tcPr>
          <w:p w14:paraId="6C7FBD1E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15 01 02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7B8713B8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Plastična embalaža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80C625F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DROE (Surovina)</w:t>
            </w:r>
          </w:p>
        </w:tc>
        <w:tc>
          <w:tcPr>
            <w:tcW w:w="1560" w:type="dxa"/>
          </w:tcPr>
          <w:p w14:paraId="5E2698F9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535</w:t>
            </w:r>
          </w:p>
        </w:tc>
        <w:tc>
          <w:tcPr>
            <w:tcW w:w="1842" w:type="dxa"/>
          </w:tcPr>
          <w:p w14:paraId="09C766B8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508F9C0C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  <w:hideMark/>
          </w:tcPr>
          <w:p w14:paraId="73E13E18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15 01 03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2318030D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Lesena embalaža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6B39C597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DROE (Surovina)</w:t>
            </w:r>
          </w:p>
        </w:tc>
        <w:tc>
          <w:tcPr>
            <w:tcW w:w="1560" w:type="dxa"/>
          </w:tcPr>
          <w:p w14:paraId="225E10B8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130</w:t>
            </w:r>
          </w:p>
        </w:tc>
        <w:tc>
          <w:tcPr>
            <w:tcW w:w="1842" w:type="dxa"/>
          </w:tcPr>
          <w:p w14:paraId="0DB414D3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7A5FCDAB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  <w:hideMark/>
          </w:tcPr>
          <w:p w14:paraId="30625772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15 01 10*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47C17725" w14:textId="77777777" w:rsidR="00237FE9" w:rsidRPr="001D4020" w:rsidRDefault="00237FE9" w:rsidP="00237FE9">
            <w:pPr>
              <w:adjustRightInd w:val="0"/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Embalaža, ki vsebuje ostanke nevarnih snovi ali je onesnažena z nevarnimi snovmi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6404B243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večji del embalaže kemikalij prevzamejo dobavitelji kemikalij (v količine te tabele ni vključena); preostanek se oddaja pooblaščenemu prevzemniku (Surovina)</w:t>
            </w:r>
          </w:p>
        </w:tc>
        <w:tc>
          <w:tcPr>
            <w:tcW w:w="1560" w:type="dxa"/>
          </w:tcPr>
          <w:p w14:paraId="23379CCB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489</w:t>
            </w:r>
          </w:p>
        </w:tc>
        <w:tc>
          <w:tcPr>
            <w:tcW w:w="1842" w:type="dxa"/>
          </w:tcPr>
          <w:p w14:paraId="2786D32B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65E0B53B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  <w:hideMark/>
          </w:tcPr>
          <w:p w14:paraId="48620A0A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15 02 02*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7427F147" w14:textId="77777777" w:rsidR="00237FE9" w:rsidRPr="001D4020" w:rsidRDefault="00237FE9" w:rsidP="00237FE9">
            <w:pPr>
              <w:adjustRightInd w:val="0"/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Absorbenti, filtrirna sredstva (tudi oljni filtri, ki niso navedeni drugje), čistilne krpe, zaščitna oblačila, onesnaženi z nevarnimi snovmi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3B603438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</w:t>
            </w:r>
            <w:proofErr w:type="spellStart"/>
            <w:r w:rsidRPr="001D4020">
              <w:rPr>
                <w:sz w:val="18"/>
                <w:szCs w:val="18"/>
                <w:highlight w:val="lightGray"/>
              </w:rPr>
              <w:t>Ekol</w:t>
            </w:r>
            <w:proofErr w:type="spellEnd"/>
            <w:r w:rsidRPr="001D4020">
              <w:rPr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60" w:type="dxa"/>
          </w:tcPr>
          <w:p w14:paraId="74C012E5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2.692</w:t>
            </w:r>
          </w:p>
        </w:tc>
        <w:tc>
          <w:tcPr>
            <w:tcW w:w="1842" w:type="dxa"/>
          </w:tcPr>
          <w:p w14:paraId="07A1D122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1A7D9DBD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574E4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16 02 14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25494" w14:textId="77777777" w:rsidR="00237FE9" w:rsidRPr="001D4020" w:rsidRDefault="00237FE9" w:rsidP="00237FE9">
            <w:pPr>
              <w:adjustRightInd w:val="0"/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Zavržena oprema, ki ni navedena v 16 02 09 do 16 02 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36E16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(Surovina)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FDEF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9FA8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5C3DD40C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92DDB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16 03 03*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10E5D" w14:textId="77777777" w:rsidR="00237FE9" w:rsidRPr="001D4020" w:rsidRDefault="00237FE9" w:rsidP="00237FE9">
            <w:pPr>
              <w:adjustRightInd w:val="0"/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Anorganski odpadki, ki vsebujejo nevarne snovi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0DD86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(Kemis)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26B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75.245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C90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6178287D" w14:textId="77777777" w:rsidTr="00237FE9">
        <w:trPr>
          <w:gridAfter w:val="1"/>
          <w:wAfter w:w="3423" w:type="dxa"/>
          <w:trHeight w:val="510"/>
        </w:trPr>
        <w:tc>
          <w:tcPr>
            <w:tcW w:w="992" w:type="dxa"/>
            <w:shd w:val="clear" w:color="auto" w:fill="auto"/>
            <w:noWrap/>
          </w:tcPr>
          <w:p w14:paraId="4AFCB1FE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17 04 11</w:t>
            </w:r>
          </w:p>
        </w:tc>
        <w:tc>
          <w:tcPr>
            <w:tcW w:w="2552" w:type="dxa"/>
            <w:shd w:val="clear" w:color="auto" w:fill="auto"/>
            <w:noWrap/>
          </w:tcPr>
          <w:p w14:paraId="5B452ABF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Kabli, ki niso navedeni v 17 04 10</w:t>
            </w:r>
          </w:p>
        </w:tc>
        <w:tc>
          <w:tcPr>
            <w:tcW w:w="1984" w:type="dxa"/>
            <w:shd w:val="clear" w:color="auto" w:fill="auto"/>
            <w:noWrap/>
          </w:tcPr>
          <w:p w14:paraId="0785DA8D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 xml:space="preserve">oddaja pooblaščenemu prevzemniku (Surovina, </w:t>
            </w:r>
            <w:proofErr w:type="spellStart"/>
            <w:r w:rsidRPr="001D4020">
              <w:rPr>
                <w:sz w:val="18"/>
                <w:szCs w:val="18"/>
                <w:highlight w:val="lightGray"/>
              </w:rPr>
              <w:t>Aurenis</w:t>
            </w:r>
            <w:proofErr w:type="spellEnd"/>
            <w:r w:rsidRPr="001D4020">
              <w:rPr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1560" w:type="dxa"/>
          </w:tcPr>
          <w:p w14:paraId="351DFBAF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152</w:t>
            </w:r>
          </w:p>
        </w:tc>
        <w:tc>
          <w:tcPr>
            <w:tcW w:w="1842" w:type="dxa"/>
          </w:tcPr>
          <w:p w14:paraId="5A4D45B5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2F770EB8" w14:textId="77777777" w:rsidTr="00237FE9">
        <w:trPr>
          <w:gridAfter w:val="1"/>
          <w:wAfter w:w="3423" w:type="dxa"/>
          <w:trHeight w:val="315"/>
        </w:trPr>
        <w:tc>
          <w:tcPr>
            <w:tcW w:w="992" w:type="dxa"/>
            <w:shd w:val="clear" w:color="auto" w:fill="auto"/>
            <w:noWrap/>
          </w:tcPr>
          <w:p w14:paraId="59B6274A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20 01 39</w:t>
            </w:r>
          </w:p>
        </w:tc>
        <w:tc>
          <w:tcPr>
            <w:tcW w:w="2552" w:type="dxa"/>
            <w:shd w:val="clear" w:color="auto" w:fill="auto"/>
            <w:noWrap/>
          </w:tcPr>
          <w:p w14:paraId="3C0E2098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Plastika</w:t>
            </w:r>
          </w:p>
        </w:tc>
        <w:tc>
          <w:tcPr>
            <w:tcW w:w="1984" w:type="dxa"/>
            <w:shd w:val="clear" w:color="auto" w:fill="auto"/>
            <w:noWrap/>
          </w:tcPr>
          <w:p w14:paraId="0505317A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oddaja pooblaščenemu prevzemniku (Surovina)</w:t>
            </w:r>
          </w:p>
        </w:tc>
        <w:tc>
          <w:tcPr>
            <w:tcW w:w="1560" w:type="dxa"/>
          </w:tcPr>
          <w:p w14:paraId="3347C906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1.180</w:t>
            </w:r>
          </w:p>
        </w:tc>
        <w:tc>
          <w:tcPr>
            <w:tcW w:w="1842" w:type="dxa"/>
          </w:tcPr>
          <w:p w14:paraId="63F7AB64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0B9EDE1E" w14:textId="77777777" w:rsidTr="00237FE9">
        <w:trPr>
          <w:gridAfter w:val="1"/>
          <w:wAfter w:w="3423" w:type="dxa"/>
          <w:trHeight w:val="315"/>
        </w:trPr>
        <w:tc>
          <w:tcPr>
            <w:tcW w:w="992" w:type="dxa"/>
            <w:shd w:val="clear" w:color="auto" w:fill="auto"/>
            <w:noWrap/>
            <w:hideMark/>
          </w:tcPr>
          <w:p w14:paraId="057C7832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20 01 01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131BD75B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Papir in karton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2E217296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prepušča  pooblaščenemu prevzemniku (Surovina)</w:t>
            </w:r>
          </w:p>
        </w:tc>
        <w:tc>
          <w:tcPr>
            <w:tcW w:w="1560" w:type="dxa"/>
          </w:tcPr>
          <w:p w14:paraId="5435A4A1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ocena       230</w:t>
            </w:r>
          </w:p>
        </w:tc>
        <w:tc>
          <w:tcPr>
            <w:tcW w:w="1842" w:type="dxa"/>
          </w:tcPr>
          <w:p w14:paraId="28F9A0E9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0446C51E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68BBE5B6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15 01 06</w:t>
            </w:r>
          </w:p>
        </w:tc>
        <w:tc>
          <w:tcPr>
            <w:tcW w:w="2552" w:type="dxa"/>
            <w:shd w:val="clear" w:color="auto" w:fill="auto"/>
            <w:noWrap/>
          </w:tcPr>
          <w:p w14:paraId="0B685588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Mešana embalaža</w:t>
            </w:r>
          </w:p>
        </w:tc>
        <w:tc>
          <w:tcPr>
            <w:tcW w:w="1984" w:type="dxa"/>
            <w:shd w:val="clear" w:color="auto" w:fill="auto"/>
            <w:noWrap/>
          </w:tcPr>
          <w:p w14:paraId="3CA5F0CA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prepušča  pooblaščenemu prevzemniku (Surovina)</w:t>
            </w:r>
          </w:p>
        </w:tc>
        <w:tc>
          <w:tcPr>
            <w:tcW w:w="1560" w:type="dxa"/>
          </w:tcPr>
          <w:p w14:paraId="45133991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ocena</w:t>
            </w:r>
          </w:p>
          <w:p w14:paraId="0D9454C2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400</w:t>
            </w:r>
          </w:p>
        </w:tc>
        <w:tc>
          <w:tcPr>
            <w:tcW w:w="1842" w:type="dxa"/>
          </w:tcPr>
          <w:p w14:paraId="0E844B3B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67A70643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2A04C998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20 01 08</w:t>
            </w:r>
          </w:p>
        </w:tc>
        <w:tc>
          <w:tcPr>
            <w:tcW w:w="2552" w:type="dxa"/>
            <w:shd w:val="clear" w:color="auto" w:fill="auto"/>
            <w:noWrap/>
          </w:tcPr>
          <w:p w14:paraId="14B6A0D1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Biorazgradljivi kuhinjski odpadki</w:t>
            </w:r>
          </w:p>
        </w:tc>
        <w:tc>
          <w:tcPr>
            <w:tcW w:w="1984" w:type="dxa"/>
            <w:shd w:val="clear" w:color="auto" w:fill="auto"/>
            <w:noWrap/>
          </w:tcPr>
          <w:p w14:paraId="3D44282D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prepušča izvajalcu GJS ravnanja s komunalnimi odpadki (Komunala Kranj)</w:t>
            </w:r>
          </w:p>
        </w:tc>
        <w:tc>
          <w:tcPr>
            <w:tcW w:w="1560" w:type="dxa"/>
          </w:tcPr>
          <w:p w14:paraId="7AC60D4D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ocena         230</w:t>
            </w:r>
          </w:p>
        </w:tc>
        <w:tc>
          <w:tcPr>
            <w:tcW w:w="1842" w:type="dxa"/>
          </w:tcPr>
          <w:p w14:paraId="1AF943B4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1D4020" w:rsidRPr="001D4020" w14:paraId="43CAA9A7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  <w:hideMark/>
          </w:tcPr>
          <w:p w14:paraId="0DA8292F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20 03 01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0740B8AF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Mešani komunalni odpadki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58F9C56C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prepušča  pooblaščenemu prevzemniku (Surovina)</w:t>
            </w:r>
          </w:p>
        </w:tc>
        <w:tc>
          <w:tcPr>
            <w:tcW w:w="1560" w:type="dxa"/>
          </w:tcPr>
          <w:p w14:paraId="0117B4C1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ocena</w:t>
            </w:r>
          </w:p>
          <w:p w14:paraId="057DEE8A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2.000</w:t>
            </w:r>
          </w:p>
        </w:tc>
        <w:tc>
          <w:tcPr>
            <w:tcW w:w="1842" w:type="dxa"/>
          </w:tcPr>
          <w:p w14:paraId="4B34CDDE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  <w:tr w:rsidR="00237FE9" w:rsidRPr="001D4020" w14:paraId="4BB911CF" w14:textId="77777777" w:rsidTr="00237FE9">
        <w:trPr>
          <w:gridAfter w:val="1"/>
          <w:wAfter w:w="3423" w:type="dxa"/>
          <w:trHeight w:val="255"/>
        </w:trPr>
        <w:tc>
          <w:tcPr>
            <w:tcW w:w="992" w:type="dxa"/>
            <w:shd w:val="clear" w:color="auto" w:fill="auto"/>
            <w:noWrap/>
          </w:tcPr>
          <w:p w14:paraId="50DB4AC0" w14:textId="77777777" w:rsidR="00237FE9" w:rsidRPr="001D4020" w:rsidRDefault="00237FE9" w:rsidP="00237FE9">
            <w:pPr>
              <w:spacing w:line="276" w:lineRule="auto"/>
              <w:jc w:val="both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20 03 07</w:t>
            </w:r>
          </w:p>
        </w:tc>
        <w:tc>
          <w:tcPr>
            <w:tcW w:w="2552" w:type="dxa"/>
            <w:shd w:val="clear" w:color="auto" w:fill="auto"/>
            <w:noWrap/>
          </w:tcPr>
          <w:p w14:paraId="07CF94D9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Kosovni odpadki (občasno nastajanje)</w:t>
            </w:r>
          </w:p>
        </w:tc>
        <w:tc>
          <w:tcPr>
            <w:tcW w:w="1984" w:type="dxa"/>
            <w:shd w:val="clear" w:color="auto" w:fill="auto"/>
            <w:noWrap/>
          </w:tcPr>
          <w:p w14:paraId="418E0E4A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prepušča  pooblaščenemu prevzemniku (Surovina)</w:t>
            </w:r>
          </w:p>
        </w:tc>
        <w:tc>
          <w:tcPr>
            <w:tcW w:w="1560" w:type="dxa"/>
          </w:tcPr>
          <w:p w14:paraId="01C71556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ocena          300</w:t>
            </w:r>
          </w:p>
        </w:tc>
        <w:tc>
          <w:tcPr>
            <w:tcW w:w="1842" w:type="dxa"/>
          </w:tcPr>
          <w:p w14:paraId="4D8A3FA9" w14:textId="77777777" w:rsidR="00237FE9" w:rsidRPr="001D4020" w:rsidRDefault="00237FE9" w:rsidP="00237FE9">
            <w:pPr>
              <w:spacing w:line="276" w:lineRule="auto"/>
              <w:rPr>
                <w:sz w:val="18"/>
                <w:szCs w:val="18"/>
                <w:highlight w:val="lightGray"/>
              </w:rPr>
            </w:pPr>
            <w:r w:rsidRPr="001D4020">
              <w:rPr>
                <w:sz w:val="18"/>
                <w:szCs w:val="18"/>
                <w:highlight w:val="lightGray"/>
              </w:rPr>
              <w:t>/ (brez sprememb)</w:t>
            </w:r>
          </w:p>
        </w:tc>
      </w:tr>
    </w:tbl>
    <w:p w14:paraId="3DB38F9F" w14:textId="77777777" w:rsidR="00495005" w:rsidRPr="001D4020" w:rsidRDefault="00495005" w:rsidP="00D318FC">
      <w:pPr>
        <w:pStyle w:val="Telobesedila"/>
        <w:spacing w:line="360" w:lineRule="auto"/>
        <w:ind w:left="0" w:right="142"/>
        <w:rPr>
          <w:b/>
          <w:bCs/>
          <w:sz w:val="12"/>
          <w:szCs w:val="12"/>
          <w:highlight w:val="lightGray"/>
          <w:u w:val="single"/>
        </w:rPr>
      </w:pPr>
    </w:p>
    <w:p w14:paraId="0C534700" w14:textId="471FAAED" w:rsidR="00D318FC" w:rsidRPr="001D4020" w:rsidRDefault="00D318FC" w:rsidP="00D318FC">
      <w:pPr>
        <w:rPr>
          <w:rFonts w:ascii="Arial" w:hAnsi="Arial" w:cs="Arial"/>
          <w:sz w:val="18"/>
          <w:szCs w:val="18"/>
          <w:highlight w:val="lightGray"/>
        </w:rPr>
      </w:pPr>
      <w:r w:rsidRPr="001D4020">
        <w:rPr>
          <w:rFonts w:ascii="Arial" w:hAnsi="Arial" w:cs="Arial"/>
          <w:sz w:val="18"/>
          <w:szCs w:val="18"/>
          <w:highlight w:val="lightGray"/>
        </w:rPr>
        <w:t>**Odpadki, katerih nastajanje smo zaznali v letu 2024, zato za letne količine v Tabeli 1 še ni podatka.</w:t>
      </w:r>
    </w:p>
    <w:p w14:paraId="4349E57A" w14:textId="77777777" w:rsidR="00D318FC" w:rsidRPr="001D4020" w:rsidRDefault="00D318FC" w:rsidP="00D318FC">
      <w:pPr>
        <w:pStyle w:val="Telobesedila"/>
        <w:spacing w:line="360" w:lineRule="auto"/>
        <w:ind w:left="0" w:right="142"/>
        <w:rPr>
          <w:b/>
          <w:bCs/>
          <w:highlight w:val="lightGray"/>
          <w:u w:val="single"/>
        </w:rPr>
      </w:pPr>
    </w:p>
    <w:p w14:paraId="3CCBC347" w14:textId="2C99960A" w:rsidR="00495F7D" w:rsidRPr="001D4020" w:rsidRDefault="009A6EB4" w:rsidP="002D5EFC">
      <w:pPr>
        <w:pStyle w:val="Telobesedila"/>
        <w:spacing w:line="360" w:lineRule="auto"/>
        <w:ind w:left="142" w:right="142"/>
        <w:rPr>
          <w:b/>
          <w:bCs/>
          <w:highlight w:val="lightGray"/>
          <w:u w:val="single"/>
        </w:rPr>
      </w:pPr>
      <w:r w:rsidRPr="001D4020">
        <w:rPr>
          <w:b/>
          <w:bCs/>
          <w:highlight w:val="lightGray"/>
          <w:u w:val="single"/>
        </w:rPr>
        <w:t>Podatki glede upoštevanja pravil hierarhije ravnanja z odpadki v skladu z določili ZVO-2</w:t>
      </w:r>
    </w:p>
    <w:p w14:paraId="08F4F068" w14:textId="77777777" w:rsidR="009626CA" w:rsidRPr="001D4020" w:rsidRDefault="009626CA" w:rsidP="002D5EFC">
      <w:pPr>
        <w:pStyle w:val="Telobesedila"/>
        <w:spacing w:line="360" w:lineRule="auto"/>
        <w:ind w:left="142" w:right="142"/>
        <w:rPr>
          <w:highlight w:val="lightGray"/>
        </w:rPr>
      </w:pPr>
    </w:p>
    <w:p w14:paraId="69108AFF" w14:textId="6DDEC8CA" w:rsidR="009A6EB4" w:rsidRPr="001D4020" w:rsidRDefault="009A6EB4" w:rsidP="002D5EFC">
      <w:pPr>
        <w:pStyle w:val="Telobesedila"/>
        <w:spacing w:line="360" w:lineRule="auto"/>
        <w:ind w:left="142" w:right="142"/>
        <w:rPr>
          <w:highlight w:val="lightGray"/>
        </w:rPr>
      </w:pPr>
      <w:r w:rsidRPr="001D4020">
        <w:rPr>
          <w:highlight w:val="lightGray"/>
        </w:rPr>
        <w:t>U</w:t>
      </w:r>
      <w:r w:rsidR="009626CA" w:rsidRPr="001D4020">
        <w:rPr>
          <w:highlight w:val="lightGray"/>
        </w:rPr>
        <w:t xml:space="preserve">pravljavec izvaja in bo tudi v prihodnje zagotovil </w:t>
      </w:r>
      <w:r w:rsidR="00853E6E" w:rsidRPr="001D4020">
        <w:rPr>
          <w:highlight w:val="lightGray"/>
        </w:rPr>
        <w:t xml:space="preserve">izvajanje </w:t>
      </w:r>
      <w:r w:rsidR="009626CA" w:rsidRPr="001D4020">
        <w:rPr>
          <w:highlight w:val="lightGray"/>
        </w:rPr>
        <w:t>u</w:t>
      </w:r>
      <w:r w:rsidRPr="001D4020">
        <w:rPr>
          <w:highlight w:val="lightGray"/>
        </w:rPr>
        <w:t>krep</w:t>
      </w:r>
      <w:r w:rsidR="00853E6E" w:rsidRPr="001D4020">
        <w:rPr>
          <w:highlight w:val="lightGray"/>
        </w:rPr>
        <w:t>ov</w:t>
      </w:r>
      <w:r w:rsidR="009626CA" w:rsidRPr="001D4020">
        <w:rPr>
          <w:highlight w:val="lightGray"/>
        </w:rPr>
        <w:t xml:space="preserve"> za</w:t>
      </w:r>
      <w:r w:rsidRPr="001D4020">
        <w:rPr>
          <w:highlight w:val="lightGray"/>
        </w:rPr>
        <w:t xml:space="preserve"> upoštevanje hierarhije ravnanja z odpadki</w:t>
      </w:r>
      <w:r w:rsidR="009626CA" w:rsidRPr="001D4020">
        <w:rPr>
          <w:highlight w:val="lightGray"/>
        </w:rPr>
        <w:t>, ki</w:t>
      </w:r>
      <w:r w:rsidRPr="001D4020">
        <w:rPr>
          <w:highlight w:val="lightGray"/>
        </w:rPr>
        <w:t xml:space="preserve"> so ter bodo tudi v bodoče naravnani zlasti k zmanjševanju razmerja med količino nastalih odpadkov in količino proizvedenih izdelkov (povečanje učinkovitosti izrabe surovin, npr. z nabavo novih strojev, spremembo proizvodnih postopkov, itd.).</w:t>
      </w:r>
    </w:p>
    <w:p w14:paraId="19F35FF4" w14:textId="77777777" w:rsidR="009A6EB4" w:rsidRPr="001D4020" w:rsidRDefault="009A6EB4" w:rsidP="00237FE9">
      <w:pPr>
        <w:pStyle w:val="Telobesedila"/>
        <w:spacing w:line="360" w:lineRule="auto"/>
        <w:ind w:right="140"/>
        <w:rPr>
          <w:highlight w:val="lightGray"/>
        </w:rPr>
      </w:pPr>
    </w:p>
    <w:p w14:paraId="50481A1D" w14:textId="0BDF4AB8" w:rsidR="009A6EB4" w:rsidRPr="001D4020" w:rsidRDefault="009A6EB4" w:rsidP="00237FE9">
      <w:pPr>
        <w:pStyle w:val="Telobesedila"/>
        <w:spacing w:line="360" w:lineRule="auto"/>
        <w:ind w:left="142" w:right="142"/>
        <w:rPr>
          <w:highlight w:val="lightGray"/>
        </w:rPr>
      </w:pPr>
      <w:r w:rsidRPr="001D4020">
        <w:rPr>
          <w:highlight w:val="lightGray"/>
        </w:rPr>
        <w:t xml:space="preserve">Prednostni vrstni red (hierarhija) ravnanja z odpadki v </w:t>
      </w:r>
      <w:r w:rsidR="009626CA" w:rsidRPr="001D4020">
        <w:rPr>
          <w:highlight w:val="lightGray"/>
        </w:rPr>
        <w:t xml:space="preserve">IED napravi </w:t>
      </w:r>
      <w:r w:rsidRPr="001D4020">
        <w:rPr>
          <w:highlight w:val="lightGray"/>
        </w:rPr>
        <w:t>je sledeč:</w:t>
      </w:r>
    </w:p>
    <w:p w14:paraId="791EAE7D" w14:textId="0384A730" w:rsidR="009A6EB4" w:rsidRPr="001D4020" w:rsidRDefault="009A6EB4" w:rsidP="00237FE9">
      <w:pPr>
        <w:pStyle w:val="Telobesedila"/>
        <w:numPr>
          <w:ilvl w:val="0"/>
          <w:numId w:val="2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preprečevanje nastajanja odpadkov,</w:t>
      </w:r>
    </w:p>
    <w:p w14:paraId="2918D717" w14:textId="130E99A8" w:rsidR="009A6EB4" w:rsidRPr="001D4020" w:rsidRDefault="009A6EB4" w:rsidP="00237FE9">
      <w:pPr>
        <w:pStyle w:val="Telobesedila"/>
        <w:numPr>
          <w:ilvl w:val="0"/>
          <w:numId w:val="2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ponovna uporaba,</w:t>
      </w:r>
    </w:p>
    <w:p w14:paraId="39005390" w14:textId="322984DE" w:rsidR="009A6EB4" w:rsidRPr="001D4020" w:rsidRDefault="009A6EB4" w:rsidP="00237FE9">
      <w:pPr>
        <w:pStyle w:val="Telobesedila"/>
        <w:numPr>
          <w:ilvl w:val="0"/>
          <w:numId w:val="2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recikliranje,</w:t>
      </w:r>
    </w:p>
    <w:p w14:paraId="5C929CB8" w14:textId="77777777" w:rsidR="009A6EB4" w:rsidRPr="001D4020" w:rsidRDefault="009A6EB4" w:rsidP="00237FE9">
      <w:pPr>
        <w:pStyle w:val="Telobesedila"/>
        <w:numPr>
          <w:ilvl w:val="0"/>
          <w:numId w:val="2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energetska predelava in</w:t>
      </w:r>
    </w:p>
    <w:p w14:paraId="7F931DC6" w14:textId="7DDB1362" w:rsidR="009A6EB4" w:rsidRPr="001D4020" w:rsidRDefault="009A6EB4" w:rsidP="00237FE9">
      <w:pPr>
        <w:pStyle w:val="Telobesedila"/>
        <w:numPr>
          <w:ilvl w:val="0"/>
          <w:numId w:val="2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odstranjevanje.</w:t>
      </w:r>
    </w:p>
    <w:p w14:paraId="4B0C50DB" w14:textId="77777777" w:rsidR="009A6EB4" w:rsidRPr="001D4020" w:rsidRDefault="009A6EB4" w:rsidP="00237FE9">
      <w:pPr>
        <w:pStyle w:val="Telobesedila"/>
        <w:spacing w:line="360" w:lineRule="auto"/>
        <w:ind w:left="862" w:right="142"/>
        <w:rPr>
          <w:highlight w:val="lightGray"/>
        </w:rPr>
      </w:pPr>
    </w:p>
    <w:p w14:paraId="39D141FE" w14:textId="070E5639" w:rsidR="009A6EB4" w:rsidRPr="001D4020" w:rsidRDefault="009A6EB4" w:rsidP="004C1650">
      <w:pPr>
        <w:spacing w:line="360" w:lineRule="auto"/>
        <w:ind w:left="142"/>
        <w:jc w:val="both"/>
        <w:rPr>
          <w:sz w:val="20"/>
          <w:szCs w:val="20"/>
          <w:highlight w:val="lightGray"/>
        </w:rPr>
      </w:pPr>
      <w:r w:rsidRPr="001D4020">
        <w:rPr>
          <w:sz w:val="20"/>
          <w:szCs w:val="20"/>
          <w:highlight w:val="lightGray"/>
        </w:rPr>
        <w:t xml:space="preserve">Za določeno še uporabno embalažo je zagotovljena ponovna uporaba (npr. lesene palete). </w:t>
      </w:r>
      <w:r w:rsidR="004C1650" w:rsidRPr="001D4020">
        <w:rPr>
          <w:sz w:val="20"/>
          <w:szCs w:val="20"/>
          <w:highlight w:val="lightGray"/>
        </w:rPr>
        <w:t xml:space="preserve">Izpraznjena embalaža kemikalij se vrača dobaviteljem kemikalij v ponovno uporabo in reciklažo. </w:t>
      </w:r>
      <w:r w:rsidRPr="001D4020">
        <w:rPr>
          <w:sz w:val="20"/>
          <w:szCs w:val="20"/>
          <w:highlight w:val="lightGray"/>
        </w:rPr>
        <w:t xml:space="preserve">Prav tako je </w:t>
      </w:r>
      <w:r w:rsidR="009626CA" w:rsidRPr="001D4020">
        <w:rPr>
          <w:sz w:val="20"/>
          <w:szCs w:val="20"/>
          <w:highlight w:val="lightGray"/>
        </w:rPr>
        <w:t>upravljavec</w:t>
      </w:r>
      <w:r w:rsidRPr="001D4020">
        <w:rPr>
          <w:sz w:val="20"/>
          <w:szCs w:val="20"/>
          <w:highlight w:val="lightGray"/>
        </w:rPr>
        <w:t xml:space="preserve"> že vzpostavil in uspešno vzdržuje sistem oddaje vse nastale odpadne embalaže in sekundarnih surovin (npr. opilki in ostružki kovin, odpadna plastika) v reciklažo. Za odpadke, pri katerih reciklaža ni mogoča, je zagotovljena oddaja pooblaščenim prevzemnikom za nadaljnjo energetsko izrabo.</w:t>
      </w:r>
    </w:p>
    <w:p w14:paraId="3D6C6C54" w14:textId="77777777" w:rsidR="009A6EB4" w:rsidRPr="001D4020" w:rsidRDefault="009A6EB4" w:rsidP="00237FE9">
      <w:pPr>
        <w:pStyle w:val="Telobesedila"/>
        <w:spacing w:line="360" w:lineRule="auto"/>
        <w:ind w:right="140"/>
        <w:rPr>
          <w:highlight w:val="lightGray"/>
        </w:rPr>
      </w:pPr>
    </w:p>
    <w:p w14:paraId="64265E30" w14:textId="6C1894F3" w:rsidR="009A6EB4" w:rsidRPr="001D4020" w:rsidRDefault="009A6EB4" w:rsidP="00237FE9">
      <w:pPr>
        <w:pStyle w:val="Telobesedila"/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 xml:space="preserve">S proaktivnim pristopom iskanja pooblaščenih prevzemnikov odpadkov, ki zagotavljajo ustrezna nadaljnja ravnanja z odpadki (skladno s prednostnim vrstnim redom) je </w:t>
      </w:r>
      <w:r w:rsidR="009626CA" w:rsidRPr="001D4020">
        <w:rPr>
          <w:highlight w:val="lightGray"/>
        </w:rPr>
        <w:t>upravljavcu</w:t>
      </w:r>
      <w:r w:rsidRPr="001D4020">
        <w:rPr>
          <w:highlight w:val="lightGray"/>
        </w:rPr>
        <w:t xml:space="preserve"> že uspelo zelo zmanjšati (praktično izničiti) količine odloženih odpadkov.</w:t>
      </w:r>
    </w:p>
    <w:p w14:paraId="05DB12A5" w14:textId="77777777" w:rsidR="009626CA" w:rsidRPr="001D4020" w:rsidRDefault="009626CA" w:rsidP="00237FE9">
      <w:pPr>
        <w:pStyle w:val="Telobesedila"/>
        <w:spacing w:line="360" w:lineRule="auto"/>
        <w:ind w:left="0" w:right="142"/>
        <w:rPr>
          <w:highlight w:val="lightGray"/>
        </w:rPr>
      </w:pPr>
    </w:p>
    <w:p w14:paraId="05EB5B6A" w14:textId="7756A698" w:rsidR="009A6EB4" w:rsidRPr="001D4020" w:rsidRDefault="00853E6E" w:rsidP="00237FE9">
      <w:pPr>
        <w:pStyle w:val="Telobesedila"/>
        <w:spacing w:line="360" w:lineRule="auto"/>
        <w:ind w:left="142" w:right="142"/>
        <w:rPr>
          <w:highlight w:val="lightGray"/>
        </w:rPr>
      </w:pPr>
      <w:r w:rsidRPr="001D4020">
        <w:rPr>
          <w:highlight w:val="lightGray"/>
        </w:rPr>
        <w:t>Upravljavec</w:t>
      </w:r>
      <w:r w:rsidR="009A6EB4" w:rsidRPr="001D4020">
        <w:rPr>
          <w:highlight w:val="lightGray"/>
        </w:rPr>
        <w:t xml:space="preserve"> si bo še naprej prizadeval zmanjševati tudi absolutne količine določenih številk odpadkov (npr. mešani komunalni odpadki, nekatere vrste industrijskih odpadkov) ter proučiti in izkoristiti možnosti ponovne uporabe in reciklaže nekaterih drugih skupin odpadkov.</w:t>
      </w:r>
    </w:p>
    <w:p w14:paraId="417900C7" w14:textId="77777777" w:rsidR="009626CA" w:rsidRPr="001D4020" w:rsidRDefault="009626CA" w:rsidP="00237FE9">
      <w:pPr>
        <w:pStyle w:val="Telobesedila"/>
        <w:spacing w:line="360" w:lineRule="auto"/>
        <w:ind w:left="142" w:right="142"/>
        <w:rPr>
          <w:highlight w:val="lightGray"/>
        </w:rPr>
      </w:pPr>
    </w:p>
    <w:p w14:paraId="311E939A" w14:textId="0E3F44F2" w:rsidR="009A6EB4" w:rsidRPr="001D4020" w:rsidRDefault="009626CA" w:rsidP="00237FE9">
      <w:pPr>
        <w:pStyle w:val="Telobesedila"/>
        <w:spacing w:line="360" w:lineRule="auto"/>
        <w:ind w:left="142" w:right="142"/>
        <w:rPr>
          <w:highlight w:val="lightGray"/>
        </w:rPr>
      </w:pPr>
      <w:r w:rsidRPr="001D4020">
        <w:rPr>
          <w:highlight w:val="lightGray"/>
        </w:rPr>
        <w:t>Upravljavec</w:t>
      </w:r>
      <w:r w:rsidR="009A6EB4" w:rsidRPr="001D4020">
        <w:rPr>
          <w:highlight w:val="lightGray"/>
        </w:rPr>
        <w:t xml:space="preserve"> izvaja uvodna izobraževanja za vse novo zaposlene s področja varovanja okolja (odpadki, emisije v okolje ter uporaba kemikalij)</w:t>
      </w:r>
      <w:r w:rsidRPr="001D4020">
        <w:rPr>
          <w:highlight w:val="lightGray"/>
        </w:rPr>
        <w:t>, da so seznanjeni z</w:t>
      </w:r>
      <w:r w:rsidR="009A6EB4" w:rsidRPr="001D4020">
        <w:rPr>
          <w:highlight w:val="lightGray"/>
        </w:rPr>
        <w:t xml:space="preserve"> navodil</w:t>
      </w:r>
      <w:r w:rsidRPr="001D4020">
        <w:rPr>
          <w:highlight w:val="lightGray"/>
        </w:rPr>
        <w:t>i</w:t>
      </w:r>
      <w:r w:rsidR="009A6EB4" w:rsidRPr="001D4020">
        <w:rPr>
          <w:highlight w:val="lightGray"/>
        </w:rPr>
        <w:t xml:space="preserve"> in smernic</w:t>
      </w:r>
      <w:r w:rsidRPr="001D4020">
        <w:rPr>
          <w:highlight w:val="lightGray"/>
        </w:rPr>
        <w:t>ami</w:t>
      </w:r>
      <w:r w:rsidR="009A6EB4" w:rsidRPr="001D4020">
        <w:rPr>
          <w:highlight w:val="lightGray"/>
        </w:rPr>
        <w:t xml:space="preserve"> za ravnanje z odpadki že ob prihodu v podjetje. Ozaveščanje zaposlenih o pravilnem ločevanju in pomenu ločevanja odpadkov poteka tudi preko objav na oglasnih deskah, e-pošte in mesečnega glasila »Informator«.</w:t>
      </w:r>
    </w:p>
    <w:p w14:paraId="4B78FB29" w14:textId="77777777" w:rsidR="009626CA" w:rsidRPr="001D4020" w:rsidRDefault="009626CA" w:rsidP="00237FE9">
      <w:pPr>
        <w:pStyle w:val="Telobesedila"/>
        <w:spacing w:line="360" w:lineRule="auto"/>
        <w:ind w:left="142" w:right="142"/>
        <w:rPr>
          <w:highlight w:val="lightGray"/>
        </w:rPr>
      </w:pPr>
    </w:p>
    <w:p w14:paraId="065CF628" w14:textId="28448DEC" w:rsidR="009A6EB4" w:rsidRPr="001D4020" w:rsidRDefault="009626CA" w:rsidP="00C4176B">
      <w:pPr>
        <w:pStyle w:val="Telobesedila"/>
        <w:spacing w:line="360" w:lineRule="auto"/>
        <w:ind w:left="142" w:right="142"/>
        <w:rPr>
          <w:highlight w:val="lightGray"/>
        </w:rPr>
      </w:pPr>
      <w:r w:rsidRPr="001D4020">
        <w:rPr>
          <w:highlight w:val="lightGray"/>
        </w:rPr>
        <w:t>T</w:t>
      </w:r>
      <w:r w:rsidR="009A6EB4" w:rsidRPr="001D4020">
        <w:rPr>
          <w:highlight w:val="lightGray"/>
        </w:rPr>
        <w:t xml:space="preserve">ehnični, organizacijski in drugi ukrepi ter trendi preprečevanja in zmanjševanja odpadkov </w:t>
      </w:r>
      <w:r w:rsidRPr="001D4020">
        <w:rPr>
          <w:highlight w:val="lightGray"/>
        </w:rPr>
        <w:t>za IED napravo</w:t>
      </w:r>
      <w:r w:rsidR="009A6EB4" w:rsidRPr="001D4020">
        <w:rPr>
          <w:highlight w:val="lightGray"/>
        </w:rPr>
        <w:t xml:space="preserve"> so:</w:t>
      </w:r>
    </w:p>
    <w:p w14:paraId="7486BF75" w14:textId="5A3A9B9B" w:rsidR="009A6EB4" w:rsidRPr="001D4020" w:rsidRDefault="009A6EB4" w:rsidP="00C4176B">
      <w:pPr>
        <w:pStyle w:val="Telobesedila"/>
        <w:numPr>
          <w:ilvl w:val="0"/>
          <w:numId w:val="4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Ponovna uporaba že rabljene embalaže, npr. lesenih palet</w:t>
      </w:r>
      <w:r w:rsidR="002D5EFC" w:rsidRPr="001D4020">
        <w:rPr>
          <w:highlight w:val="lightGray"/>
        </w:rPr>
        <w:t>;</w:t>
      </w:r>
    </w:p>
    <w:p w14:paraId="706BF48C" w14:textId="798FB168" w:rsidR="009A6EB4" w:rsidRPr="001D4020" w:rsidRDefault="009A6EB4" w:rsidP="00C4176B">
      <w:pPr>
        <w:pStyle w:val="Telobesedila"/>
        <w:numPr>
          <w:ilvl w:val="0"/>
          <w:numId w:val="4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Uporaba vračljive embalaže, kjer je zaradi narave surovin oz. proizvodov to mogoče (določena embalaža se dobaviteljem vrača)</w:t>
      </w:r>
      <w:r w:rsidR="002D5EFC" w:rsidRPr="001D4020">
        <w:rPr>
          <w:highlight w:val="lightGray"/>
        </w:rPr>
        <w:t>;</w:t>
      </w:r>
    </w:p>
    <w:p w14:paraId="39975113" w14:textId="15E414E1" w:rsidR="00C4176B" w:rsidRPr="001D4020" w:rsidRDefault="00C4176B" w:rsidP="00C4176B">
      <w:pPr>
        <w:pStyle w:val="Odstavekseznama"/>
        <w:numPr>
          <w:ilvl w:val="0"/>
          <w:numId w:val="4"/>
        </w:numPr>
        <w:spacing w:before="0" w:line="360" w:lineRule="auto"/>
        <w:ind w:hanging="357"/>
        <w:jc w:val="both"/>
        <w:rPr>
          <w:sz w:val="20"/>
          <w:szCs w:val="20"/>
          <w:highlight w:val="lightGray"/>
        </w:rPr>
      </w:pPr>
      <w:r w:rsidRPr="001D4020">
        <w:rPr>
          <w:sz w:val="20"/>
          <w:szCs w:val="20"/>
          <w:highlight w:val="lightGray"/>
        </w:rPr>
        <w:t xml:space="preserve">Oddaja kovin (npr. prah in delci železa) kot sekundarne surovine pooblaščenemu </w:t>
      </w:r>
      <w:proofErr w:type="spellStart"/>
      <w:r w:rsidRPr="001D4020">
        <w:rPr>
          <w:sz w:val="20"/>
          <w:szCs w:val="20"/>
          <w:highlight w:val="lightGray"/>
        </w:rPr>
        <w:t>prevzemiku</w:t>
      </w:r>
      <w:proofErr w:type="spellEnd"/>
      <w:r w:rsidRPr="001D4020">
        <w:rPr>
          <w:sz w:val="20"/>
          <w:szCs w:val="20"/>
          <w:highlight w:val="lightGray"/>
        </w:rPr>
        <w:t xml:space="preserve"> v reciklažo;</w:t>
      </w:r>
    </w:p>
    <w:p w14:paraId="6A7FE21A" w14:textId="0C3D5CB9" w:rsidR="00C4176B" w:rsidRPr="001D4020" w:rsidRDefault="00C4176B" w:rsidP="00C4176B">
      <w:pPr>
        <w:pStyle w:val="Odstavekseznama"/>
        <w:numPr>
          <w:ilvl w:val="0"/>
          <w:numId w:val="4"/>
        </w:numPr>
        <w:spacing w:before="0" w:line="360" w:lineRule="auto"/>
        <w:ind w:hanging="357"/>
        <w:jc w:val="both"/>
        <w:rPr>
          <w:sz w:val="20"/>
          <w:szCs w:val="20"/>
          <w:highlight w:val="lightGray"/>
        </w:rPr>
      </w:pPr>
      <w:r w:rsidRPr="001D4020">
        <w:rPr>
          <w:sz w:val="20"/>
          <w:szCs w:val="20"/>
          <w:highlight w:val="lightGray"/>
        </w:rPr>
        <w:t xml:space="preserve">Za odpadke, pri katerih reciklaža ni mogoča, je zagotovljena </w:t>
      </w:r>
      <w:proofErr w:type="spellStart"/>
      <w:r w:rsidRPr="001D4020">
        <w:rPr>
          <w:sz w:val="20"/>
          <w:szCs w:val="20"/>
          <w:highlight w:val="lightGray"/>
        </w:rPr>
        <w:t>oddja</w:t>
      </w:r>
      <w:proofErr w:type="spellEnd"/>
      <w:r w:rsidRPr="001D4020">
        <w:rPr>
          <w:sz w:val="20"/>
          <w:szCs w:val="20"/>
          <w:highlight w:val="lightGray"/>
        </w:rPr>
        <w:t xml:space="preserve"> pooblaščenim prevzemnikom za nadaljnjo energetsko izrabo.</w:t>
      </w:r>
    </w:p>
    <w:p w14:paraId="7891813D" w14:textId="6384FC0E" w:rsidR="009A6EB4" w:rsidRPr="001D4020" w:rsidRDefault="009A6EB4" w:rsidP="00C4176B">
      <w:pPr>
        <w:pStyle w:val="Telobesedila"/>
        <w:numPr>
          <w:ilvl w:val="0"/>
          <w:numId w:val="4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Ozaveščanje zaposlenih v proizvodnji o pravilnem ravnanju z industrijskimi odpadki (dosledno ločevanje, odlaganje v namenske zabojnike, začasno skladiščenje, oddaja pooblaščenim prevzemnikom)</w:t>
      </w:r>
      <w:r w:rsidR="002D5EFC" w:rsidRPr="001D4020">
        <w:rPr>
          <w:highlight w:val="lightGray"/>
        </w:rPr>
        <w:t>;</w:t>
      </w:r>
    </w:p>
    <w:p w14:paraId="0117EE09" w14:textId="7BA0932A" w:rsidR="009A6EB4" w:rsidRPr="001D4020" w:rsidRDefault="009A6EB4" w:rsidP="00C4176B">
      <w:pPr>
        <w:pStyle w:val="Telobesedila"/>
        <w:numPr>
          <w:ilvl w:val="0"/>
          <w:numId w:val="4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Zmanjševanje količine mešanih komunalnih odpadkov z doslednim ločevanjem komunalnih odpadkov</w:t>
      </w:r>
      <w:r w:rsidR="002D5EFC" w:rsidRPr="001D4020">
        <w:rPr>
          <w:highlight w:val="lightGray"/>
        </w:rPr>
        <w:t>.</w:t>
      </w:r>
    </w:p>
    <w:p w14:paraId="527D58FF" w14:textId="77777777" w:rsidR="009626CA" w:rsidRPr="001D4020" w:rsidRDefault="009626CA" w:rsidP="00237FE9">
      <w:pPr>
        <w:pStyle w:val="Telobesedila"/>
        <w:spacing w:line="360" w:lineRule="auto"/>
        <w:ind w:left="142" w:right="142"/>
        <w:rPr>
          <w:highlight w:val="lightGray"/>
        </w:rPr>
      </w:pPr>
    </w:p>
    <w:p w14:paraId="33BA8B7F" w14:textId="0DBACDFF" w:rsidR="009A6EB4" w:rsidRPr="001D4020" w:rsidRDefault="009626CA" w:rsidP="00237FE9">
      <w:pPr>
        <w:pStyle w:val="Telobesedila"/>
        <w:spacing w:line="360" w:lineRule="auto"/>
        <w:ind w:left="142" w:right="142"/>
        <w:rPr>
          <w:highlight w:val="lightGray"/>
        </w:rPr>
      </w:pPr>
      <w:r w:rsidRPr="001D4020">
        <w:rPr>
          <w:highlight w:val="lightGray"/>
        </w:rPr>
        <w:t>Za IED napravo so p</w:t>
      </w:r>
      <w:r w:rsidR="009A6EB4" w:rsidRPr="001D4020">
        <w:rPr>
          <w:highlight w:val="lightGray"/>
        </w:rPr>
        <w:t xml:space="preserve">redvideni </w:t>
      </w:r>
      <w:r w:rsidRPr="001D4020">
        <w:rPr>
          <w:highlight w:val="lightGray"/>
        </w:rPr>
        <w:t xml:space="preserve">naslednji </w:t>
      </w:r>
      <w:r w:rsidR="009A6EB4" w:rsidRPr="001D4020">
        <w:rPr>
          <w:highlight w:val="lightGray"/>
        </w:rPr>
        <w:t>tehnični, organizacijski in drugi ukrepi za preprečevanje odpadkov:</w:t>
      </w:r>
    </w:p>
    <w:p w14:paraId="168655C7" w14:textId="463A40DA" w:rsidR="009A6EB4" w:rsidRPr="001D4020" w:rsidRDefault="002D5EFC" w:rsidP="00237FE9">
      <w:pPr>
        <w:pStyle w:val="Telobesedila"/>
        <w:numPr>
          <w:ilvl w:val="0"/>
          <w:numId w:val="3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R</w:t>
      </w:r>
      <w:r w:rsidR="009A6EB4" w:rsidRPr="001D4020">
        <w:rPr>
          <w:highlight w:val="lightGray"/>
        </w:rPr>
        <w:t xml:space="preserve">edni pregledi </w:t>
      </w:r>
      <w:r w:rsidR="00853E6E" w:rsidRPr="001D4020">
        <w:rPr>
          <w:highlight w:val="lightGray"/>
        </w:rPr>
        <w:t>objektov IED naprave</w:t>
      </w:r>
      <w:r w:rsidR="009A6EB4" w:rsidRPr="001D4020">
        <w:rPr>
          <w:highlight w:val="lightGray"/>
        </w:rPr>
        <w:t xml:space="preserve"> v zvezi z nastajanjem, ločenim zbiranjem, začasnim skladiščenjem in označevanjem odpadkov;</w:t>
      </w:r>
    </w:p>
    <w:p w14:paraId="3A956BD4" w14:textId="22C583E6" w:rsidR="009A6EB4" w:rsidRPr="001D4020" w:rsidRDefault="002D5EFC" w:rsidP="00237FE9">
      <w:pPr>
        <w:pStyle w:val="Telobesedila"/>
        <w:numPr>
          <w:ilvl w:val="0"/>
          <w:numId w:val="3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N</w:t>
      </w:r>
      <w:r w:rsidR="009A6EB4" w:rsidRPr="001D4020">
        <w:rPr>
          <w:highlight w:val="lightGray"/>
        </w:rPr>
        <w:t>eprestano izboljševanje ločevanja industrijskih in komunalnih odpadkov z ozaveščanjem zaposlenih;</w:t>
      </w:r>
    </w:p>
    <w:p w14:paraId="3B8D9A22" w14:textId="7BA045EC" w:rsidR="009A6EB4" w:rsidRPr="001D4020" w:rsidRDefault="002D5EFC" w:rsidP="002D5EFC">
      <w:pPr>
        <w:pStyle w:val="Telobesedila"/>
        <w:numPr>
          <w:ilvl w:val="0"/>
          <w:numId w:val="3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A</w:t>
      </w:r>
      <w:r w:rsidR="009A6EB4" w:rsidRPr="001D4020">
        <w:rPr>
          <w:highlight w:val="lightGray"/>
        </w:rPr>
        <w:t>ktivno spremljanje možnosti čim bolj racionalne uporabe surovin in uvedba ustreznih postopkov v prakso.</w:t>
      </w:r>
    </w:p>
    <w:p w14:paraId="539EDEFB" w14:textId="77777777" w:rsidR="00495005" w:rsidRPr="001D4020" w:rsidRDefault="00495005" w:rsidP="00495005">
      <w:pPr>
        <w:pStyle w:val="Telobesedila"/>
        <w:spacing w:line="360" w:lineRule="auto"/>
        <w:ind w:left="142" w:right="142"/>
        <w:rPr>
          <w:b/>
          <w:bCs/>
          <w:highlight w:val="lightGray"/>
          <w:u w:val="single"/>
        </w:rPr>
      </w:pPr>
    </w:p>
    <w:p w14:paraId="185F4343" w14:textId="0B97A4ED" w:rsidR="001C384D" w:rsidRPr="001D4020" w:rsidRDefault="001C384D" w:rsidP="00495005">
      <w:pPr>
        <w:pStyle w:val="Telobesedila"/>
        <w:spacing w:line="360" w:lineRule="auto"/>
        <w:ind w:left="142" w:right="142"/>
        <w:rPr>
          <w:b/>
          <w:bCs/>
          <w:highlight w:val="lightGray"/>
          <w:u w:val="single"/>
        </w:rPr>
      </w:pPr>
      <w:r w:rsidRPr="001D4020">
        <w:rPr>
          <w:b/>
          <w:bCs/>
          <w:highlight w:val="lightGray"/>
          <w:u w:val="single"/>
        </w:rPr>
        <w:t>Predlog ukrepov za preprečevanje nastajanja odpadkov in pripravo za ponovno uporabo, recikliranje ali predelavo odpadkov, nastalih v napravi</w:t>
      </w:r>
    </w:p>
    <w:p w14:paraId="475A3606" w14:textId="77777777" w:rsidR="00495005" w:rsidRPr="001D4020" w:rsidRDefault="00495005" w:rsidP="00495005">
      <w:pPr>
        <w:pStyle w:val="Telobesedila"/>
        <w:spacing w:line="360" w:lineRule="auto"/>
        <w:ind w:right="142"/>
        <w:rPr>
          <w:highlight w:val="lightGray"/>
        </w:rPr>
      </w:pPr>
    </w:p>
    <w:p w14:paraId="2A8A8F93" w14:textId="4B842C2D" w:rsidR="00495005" w:rsidRPr="001D4020" w:rsidRDefault="00495005" w:rsidP="00495005">
      <w:pPr>
        <w:pStyle w:val="Telobesedila"/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V priloženem Načrtu gospodarjenja z odpadki so predlagani (predvideni) naslednji tehnični, organizacijski in drugi ukrepi za preprečevanje odpadkov nastajanja odpadkov in pripravo za ponovno uporabo, recikliranje ali predelavo odpadkov v IED napravi:</w:t>
      </w:r>
    </w:p>
    <w:p w14:paraId="20B2D345" w14:textId="0A737BAF" w:rsidR="00495005" w:rsidRPr="001D4020" w:rsidRDefault="00853E6E" w:rsidP="00495005">
      <w:pPr>
        <w:pStyle w:val="Telobesedila"/>
        <w:numPr>
          <w:ilvl w:val="0"/>
          <w:numId w:val="5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Re</w:t>
      </w:r>
      <w:r w:rsidR="00495005" w:rsidRPr="001D4020">
        <w:rPr>
          <w:highlight w:val="lightGray"/>
        </w:rPr>
        <w:t>dni pregledi prostorov podjetja v zvezi z nastajanjem, ločenim zbiranjem, začasnim skladiščenjem in označevanjem odpadkov;</w:t>
      </w:r>
    </w:p>
    <w:p w14:paraId="075FC1E1" w14:textId="7C4B5FD6" w:rsidR="00495005" w:rsidRPr="001D4020" w:rsidRDefault="00853E6E" w:rsidP="00495005">
      <w:pPr>
        <w:pStyle w:val="Telobesedila"/>
        <w:numPr>
          <w:ilvl w:val="0"/>
          <w:numId w:val="5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N</w:t>
      </w:r>
      <w:r w:rsidR="00495005" w:rsidRPr="001D4020">
        <w:rPr>
          <w:highlight w:val="lightGray"/>
        </w:rPr>
        <w:t>eprestano izboljševanje ločevanja industrijskih in komunalnih odpadkov z ozaveščanjem zaposlenih;</w:t>
      </w:r>
    </w:p>
    <w:p w14:paraId="7F9D96F9" w14:textId="49C589E2" w:rsidR="00495005" w:rsidRPr="001D4020" w:rsidRDefault="00853E6E" w:rsidP="00495005">
      <w:pPr>
        <w:pStyle w:val="Telobesedila"/>
        <w:numPr>
          <w:ilvl w:val="0"/>
          <w:numId w:val="5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A</w:t>
      </w:r>
      <w:r w:rsidR="00495005" w:rsidRPr="001D4020">
        <w:rPr>
          <w:highlight w:val="lightGray"/>
        </w:rPr>
        <w:t>ktivno spremljanje možnosti čim bolj racionalne uporabe surovin in uvedba ustreznih postopkov v prakso</w:t>
      </w:r>
      <w:r w:rsidR="002D5EFC" w:rsidRPr="001D4020">
        <w:rPr>
          <w:highlight w:val="lightGray"/>
        </w:rPr>
        <w:t>;</w:t>
      </w:r>
    </w:p>
    <w:p w14:paraId="5AA31353" w14:textId="63F2B6D3" w:rsidR="001C384D" w:rsidRPr="001D4020" w:rsidRDefault="00853E6E" w:rsidP="00495005">
      <w:pPr>
        <w:pStyle w:val="Telobesedila"/>
        <w:numPr>
          <w:ilvl w:val="0"/>
          <w:numId w:val="5"/>
        </w:numPr>
        <w:spacing w:line="360" w:lineRule="auto"/>
        <w:ind w:right="142"/>
        <w:rPr>
          <w:highlight w:val="lightGray"/>
        </w:rPr>
      </w:pPr>
      <w:r w:rsidRPr="001D4020">
        <w:rPr>
          <w:highlight w:val="lightGray"/>
        </w:rPr>
        <w:t>P</w:t>
      </w:r>
      <w:r w:rsidR="00495005" w:rsidRPr="001D4020">
        <w:rPr>
          <w:highlight w:val="lightGray"/>
        </w:rPr>
        <w:t>reverjanje dodatnih možnosti za reciklažo in predelavo nekaterih vrst odpadkov (vključno z oddajo odpadka pooblaščenim prevzemnikom, ki omogočajo tisto nadaljnje ravnanje z odpadkom, ki je višje na hierarhični lestvici).</w:t>
      </w:r>
    </w:p>
    <w:p w14:paraId="422EB88E" w14:textId="77777777" w:rsidR="00C4176B" w:rsidRPr="00C4176B" w:rsidRDefault="00C4176B" w:rsidP="00C4176B">
      <w:pPr>
        <w:pStyle w:val="Telobesedila"/>
        <w:spacing w:line="360" w:lineRule="auto"/>
        <w:ind w:left="861" w:right="142"/>
      </w:pPr>
    </w:p>
    <w:p w14:paraId="182B96B5" w14:textId="77777777" w:rsidR="003E1F62" w:rsidRPr="00853E6E" w:rsidRDefault="00000000" w:rsidP="00237FE9">
      <w:pPr>
        <w:pStyle w:val="Naslov1"/>
        <w:numPr>
          <w:ilvl w:val="2"/>
          <w:numId w:val="1"/>
        </w:numPr>
        <w:tabs>
          <w:tab w:val="left" w:pos="1274"/>
        </w:tabs>
        <w:spacing w:before="120"/>
        <w:jc w:val="both"/>
      </w:pPr>
      <w:r w:rsidRPr="00853E6E">
        <w:t>POSEBNI</w:t>
      </w:r>
      <w:r w:rsidRPr="00853E6E">
        <w:rPr>
          <w:spacing w:val="-15"/>
        </w:rPr>
        <w:t xml:space="preserve"> </w:t>
      </w:r>
      <w:r w:rsidRPr="00853E6E">
        <w:rPr>
          <w:spacing w:val="-2"/>
        </w:rPr>
        <w:t>PRIMERI</w:t>
      </w:r>
    </w:p>
    <w:p w14:paraId="5B4165D5" w14:textId="77777777" w:rsidR="003E1F62" w:rsidRPr="00853E6E" w:rsidRDefault="003E1F62" w:rsidP="00237FE9">
      <w:pPr>
        <w:pStyle w:val="Telobesedila"/>
        <w:ind w:left="0"/>
        <w:rPr>
          <w:b/>
        </w:rPr>
      </w:pPr>
    </w:p>
    <w:p w14:paraId="76EC928A" w14:textId="77777777" w:rsidR="003E1F62" w:rsidRDefault="00000000" w:rsidP="00237FE9">
      <w:pPr>
        <w:pStyle w:val="Telobesedila"/>
      </w:pPr>
      <w:r w:rsidRPr="00853E6E">
        <w:t>Na</w:t>
      </w:r>
      <w:r w:rsidRPr="00853E6E">
        <w:rPr>
          <w:spacing w:val="-6"/>
        </w:rPr>
        <w:t xml:space="preserve"> </w:t>
      </w:r>
      <w:r w:rsidRPr="00853E6E">
        <w:t>lokaciji</w:t>
      </w:r>
      <w:r w:rsidRPr="00853E6E">
        <w:rPr>
          <w:spacing w:val="-6"/>
        </w:rPr>
        <w:t xml:space="preserve"> </w:t>
      </w:r>
      <w:r w:rsidRPr="00853E6E">
        <w:t>IED</w:t>
      </w:r>
      <w:r w:rsidRPr="00853E6E">
        <w:rPr>
          <w:spacing w:val="-5"/>
        </w:rPr>
        <w:t xml:space="preserve"> </w:t>
      </w:r>
      <w:r w:rsidRPr="00853E6E">
        <w:t>naprave</w:t>
      </w:r>
      <w:r w:rsidRPr="00853E6E">
        <w:rPr>
          <w:spacing w:val="-6"/>
        </w:rPr>
        <w:t xml:space="preserve"> </w:t>
      </w:r>
      <w:r w:rsidRPr="00853E6E">
        <w:t>se</w:t>
      </w:r>
      <w:r w:rsidRPr="00853E6E">
        <w:rPr>
          <w:spacing w:val="-3"/>
        </w:rPr>
        <w:t xml:space="preserve"> </w:t>
      </w:r>
      <w:r w:rsidRPr="00853E6E">
        <w:t>odpadki</w:t>
      </w:r>
      <w:r w:rsidRPr="00853E6E">
        <w:rPr>
          <w:spacing w:val="-7"/>
        </w:rPr>
        <w:t xml:space="preserve"> </w:t>
      </w:r>
      <w:r w:rsidRPr="00853E6E">
        <w:t>ne</w:t>
      </w:r>
      <w:r w:rsidRPr="00853E6E">
        <w:rPr>
          <w:spacing w:val="-5"/>
        </w:rPr>
        <w:t xml:space="preserve"> </w:t>
      </w:r>
      <w:r w:rsidRPr="00853E6E">
        <w:t>obdelujejo</w:t>
      </w:r>
      <w:r w:rsidRPr="00853E6E">
        <w:rPr>
          <w:spacing w:val="-5"/>
        </w:rPr>
        <w:t xml:space="preserve"> </w:t>
      </w:r>
      <w:r w:rsidRPr="00853E6E">
        <w:t>v</w:t>
      </w:r>
      <w:r w:rsidRPr="00853E6E">
        <w:rPr>
          <w:spacing w:val="-6"/>
        </w:rPr>
        <w:t xml:space="preserve"> </w:t>
      </w:r>
      <w:r w:rsidRPr="00853E6E">
        <w:t>proizvodnem</w:t>
      </w:r>
      <w:r w:rsidRPr="00853E6E">
        <w:rPr>
          <w:spacing w:val="-6"/>
        </w:rPr>
        <w:t xml:space="preserve"> </w:t>
      </w:r>
      <w:r w:rsidRPr="00853E6E">
        <w:rPr>
          <w:spacing w:val="-2"/>
        </w:rPr>
        <w:t>procesu.</w:t>
      </w:r>
    </w:p>
    <w:sectPr w:rsidR="003E1F62">
      <w:headerReference w:type="default" r:id="rId7"/>
      <w:footerReference w:type="default" r:id="rId8"/>
      <w:pgSz w:w="11910" w:h="16840"/>
      <w:pgMar w:top="1320" w:right="1275" w:bottom="1180" w:left="1275" w:header="710" w:footer="9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E54EE" w14:textId="77777777" w:rsidR="00841E27" w:rsidRPr="00853E6E" w:rsidRDefault="00841E27">
      <w:r w:rsidRPr="00853E6E">
        <w:separator/>
      </w:r>
    </w:p>
  </w:endnote>
  <w:endnote w:type="continuationSeparator" w:id="0">
    <w:p w14:paraId="5DADB6A7" w14:textId="77777777" w:rsidR="00841E27" w:rsidRPr="00853E6E" w:rsidRDefault="00841E27">
      <w:r w:rsidRPr="00853E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A18B" w14:textId="77777777" w:rsidR="003E1F62" w:rsidRPr="00853E6E" w:rsidRDefault="00000000">
    <w:pPr>
      <w:pStyle w:val="Telobesedila"/>
      <w:spacing w:line="14" w:lineRule="auto"/>
      <w:ind w:left="0"/>
      <w:jc w:val="left"/>
    </w:pPr>
    <w:r w:rsidRPr="00853E6E">
      <w:rPr>
        <w:noProof/>
      </w:rPr>
      <mc:AlternateContent>
        <mc:Choice Requires="wps">
          <w:drawing>
            <wp:anchor distT="0" distB="0" distL="0" distR="0" simplePos="0" relativeHeight="487555072" behindDoc="1" locked="0" layoutInCell="1" allowOverlap="1" wp14:anchorId="2CBBF0EB" wp14:editId="411626FC">
              <wp:simplePos x="0" y="0"/>
              <wp:positionH relativeFrom="page">
                <wp:posOffset>904036</wp:posOffset>
              </wp:positionH>
              <wp:positionV relativeFrom="page">
                <wp:posOffset>9941052</wp:posOffset>
              </wp:positionV>
              <wp:extent cx="5144770" cy="635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4477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144770" h="6350">
                            <a:moveTo>
                              <a:pt x="514438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144389" y="6095"/>
                            </a:lnTo>
                            <a:lnTo>
                              <a:pt x="5144389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104A9" id="Graphic 2" o:spid="_x0000_s1026" style="position:absolute;margin-left:71.2pt;margin-top:782.75pt;width:405.1pt;height:.5pt;z-index:-1576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1447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" path="m5144389,l,,,6095r5144389,l5144389,xe" fillcolor="#333" stroked="f">
              <v:path arrowok="t"/>
              <w10:wrap anchorx="page" anchory="page"/>
            </v:shape>
          </w:pict>
        </mc:Fallback>
      </mc:AlternateContent>
    </w:r>
    <w:r w:rsidRPr="00853E6E">
      <w:rPr>
        <w:noProof/>
      </w:rPr>
      <mc:AlternateContent>
        <mc:Choice Requires="wps">
          <w:drawing>
            <wp:anchor distT="0" distB="0" distL="0" distR="0" simplePos="0" relativeHeight="487555584" behindDoc="1" locked="0" layoutInCell="1" allowOverlap="1" wp14:anchorId="09E2738F" wp14:editId="4F77D88A">
              <wp:simplePos x="0" y="0"/>
              <wp:positionH relativeFrom="page">
                <wp:posOffset>892860</wp:posOffset>
              </wp:positionH>
              <wp:positionV relativeFrom="page">
                <wp:posOffset>9984689</wp:posOffset>
              </wp:positionV>
              <wp:extent cx="979805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9805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4C5C0" w14:textId="77777777" w:rsidR="003E1F62" w:rsidRPr="00853E6E" w:rsidRDefault="00000000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 w:rsidRPr="00853E6E">
                            <w:rPr>
                              <w:color w:val="333333"/>
                              <w:sz w:val="16"/>
                            </w:rPr>
                            <w:t>E-NET</w:t>
                          </w:r>
                          <w:r w:rsidRPr="00853E6E">
                            <w:rPr>
                              <w:color w:val="333333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853E6E">
                            <w:rPr>
                              <w:color w:val="333333"/>
                              <w:sz w:val="16"/>
                            </w:rPr>
                            <w:t>OKOLJE</w:t>
                          </w:r>
                          <w:r w:rsidRPr="00853E6E">
                            <w:rPr>
                              <w:color w:val="333333"/>
                              <w:spacing w:val="-3"/>
                              <w:sz w:val="16"/>
                            </w:rPr>
                            <w:t xml:space="preserve"> </w:t>
                          </w:r>
                          <w:r w:rsidRPr="00853E6E">
                            <w:rPr>
                              <w:color w:val="333333"/>
                              <w:spacing w:val="-2"/>
                              <w:sz w:val="16"/>
                            </w:rPr>
                            <w:t>d.o.o.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E2738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0.3pt;margin-top:786.2pt;width:77.15pt;height:11.75pt;z-index:-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" filled="f" stroked="f">
              <v:textbox inset="0,0,0,0">
                <w:txbxContent>
                  <w:p w14:paraId="3074C5C0" w14:textId="77777777" w:rsidR="003E1F62" w:rsidRPr="00853E6E" w:rsidRDefault="00000000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 w:rsidRPr="00853E6E">
                      <w:rPr>
                        <w:color w:val="333333"/>
                        <w:sz w:val="16"/>
                      </w:rPr>
                      <w:t>E-NET</w:t>
                    </w:r>
                    <w:r w:rsidRPr="00853E6E">
                      <w:rPr>
                        <w:color w:val="333333"/>
                        <w:spacing w:val="-5"/>
                        <w:sz w:val="16"/>
                      </w:rPr>
                      <w:t xml:space="preserve"> </w:t>
                    </w:r>
                    <w:r w:rsidRPr="00853E6E">
                      <w:rPr>
                        <w:color w:val="333333"/>
                        <w:sz w:val="16"/>
                      </w:rPr>
                      <w:t>OKOLJE</w:t>
                    </w:r>
                    <w:r w:rsidRPr="00853E6E">
                      <w:rPr>
                        <w:color w:val="333333"/>
                        <w:spacing w:val="-3"/>
                        <w:sz w:val="16"/>
                      </w:rPr>
                      <w:t xml:space="preserve"> </w:t>
                    </w:r>
                    <w:r w:rsidRPr="00853E6E">
                      <w:rPr>
                        <w:color w:val="333333"/>
                        <w:spacing w:val="-2"/>
                        <w:sz w:val="16"/>
                      </w:rPr>
                      <w:t>d.o.o.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53E6E">
      <w:rPr>
        <w:noProof/>
      </w:rPr>
      <mc:AlternateContent>
        <mc:Choice Requires="wps">
          <w:drawing>
            <wp:anchor distT="0" distB="0" distL="0" distR="0" simplePos="0" relativeHeight="487556096" behindDoc="1" locked="0" layoutInCell="1" allowOverlap="1" wp14:anchorId="43BB0AB0" wp14:editId="7995D2A2">
              <wp:simplePos x="0" y="0"/>
              <wp:positionH relativeFrom="page">
                <wp:posOffset>6554469</wp:posOffset>
              </wp:positionH>
              <wp:positionV relativeFrom="page">
                <wp:posOffset>10109645</wp:posOffset>
              </wp:positionV>
              <wp:extent cx="158115" cy="1784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11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04ADA6" w14:textId="77777777" w:rsidR="003E1F62" w:rsidRPr="00853E6E" w:rsidRDefault="00000000">
                          <w:pPr>
                            <w:pStyle w:val="Telobesedila"/>
                            <w:spacing w:before="19"/>
                            <w:ind w:left="60"/>
                            <w:jc w:val="left"/>
                          </w:pPr>
                          <w:r w:rsidRPr="00853E6E">
                            <w:rPr>
                              <w:spacing w:val="-10"/>
                            </w:rPr>
                            <w:fldChar w:fldCharType="begin"/>
                          </w:r>
                          <w:r w:rsidRPr="00853E6E">
                            <w:rPr>
                              <w:spacing w:val="-10"/>
                            </w:rPr>
                            <w:instrText xml:space="preserve"> PAGE </w:instrText>
                          </w:r>
                          <w:r w:rsidRPr="00853E6E">
                            <w:rPr>
                              <w:spacing w:val="-10"/>
                            </w:rPr>
                            <w:fldChar w:fldCharType="separate"/>
                          </w:r>
                          <w:r w:rsidRPr="00853E6E">
                            <w:rPr>
                              <w:spacing w:val="-10"/>
                            </w:rPr>
                            <w:t>1</w:t>
                          </w:r>
                          <w:r w:rsidRPr="00853E6E"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BB0AB0" id="Textbox 4" o:spid="_x0000_s1028" type="#_x0000_t202" style="position:absolute;margin-left:516.1pt;margin-top:796.05pt;width:12.45pt;height:14.05pt;z-index:-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" filled="f" stroked="f">
              <v:textbox inset="0,0,0,0">
                <w:txbxContent>
                  <w:p w14:paraId="6204ADA6" w14:textId="77777777" w:rsidR="003E1F62" w:rsidRPr="00853E6E" w:rsidRDefault="00000000">
                    <w:pPr>
                      <w:pStyle w:val="Telobesedila"/>
                      <w:spacing w:before="19"/>
                      <w:ind w:left="60"/>
                      <w:jc w:val="left"/>
                    </w:pPr>
                    <w:r w:rsidRPr="00853E6E">
                      <w:rPr>
                        <w:spacing w:val="-10"/>
                      </w:rPr>
                      <w:fldChar w:fldCharType="begin"/>
                    </w:r>
                    <w:r w:rsidRPr="00853E6E">
                      <w:rPr>
                        <w:spacing w:val="-10"/>
                      </w:rPr>
                      <w:instrText xml:space="preserve"> PAGE </w:instrText>
                    </w:r>
                    <w:r w:rsidRPr="00853E6E">
                      <w:rPr>
                        <w:spacing w:val="-10"/>
                      </w:rPr>
                      <w:fldChar w:fldCharType="separate"/>
                    </w:r>
                    <w:r w:rsidRPr="00853E6E">
                      <w:rPr>
                        <w:spacing w:val="-10"/>
                      </w:rPr>
                      <w:t>1</w:t>
                    </w:r>
                    <w:r w:rsidRPr="00853E6E"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43973" w14:textId="77777777" w:rsidR="00841E27" w:rsidRPr="00853E6E" w:rsidRDefault="00841E27">
      <w:r w:rsidRPr="00853E6E">
        <w:separator/>
      </w:r>
    </w:p>
  </w:footnote>
  <w:footnote w:type="continuationSeparator" w:id="0">
    <w:p w14:paraId="3904E250" w14:textId="77777777" w:rsidR="00841E27" w:rsidRPr="00853E6E" w:rsidRDefault="00841E27">
      <w:r w:rsidRPr="00853E6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8090C" w14:textId="77777777" w:rsidR="003E1F62" w:rsidRPr="00853E6E" w:rsidRDefault="00000000">
    <w:pPr>
      <w:pStyle w:val="Telobesedila"/>
      <w:spacing w:line="14" w:lineRule="auto"/>
      <w:ind w:left="0"/>
      <w:jc w:val="left"/>
    </w:pPr>
    <w:r w:rsidRPr="00853E6E">
      <w:rPr>
        <w:noProof/>
      </w:rPr>
      <mc:AlternateContent>
        <mc:Choice Requires="wps">
          <w:drawing>
            <wp:anchor distT="0" distB="0" distL="0" distR="0" simplePos="0" relativeHeight="487554560" behindDoc="1" locked="0" layoutInCell="1" allowOverlap="1" wp14:anchorId="05E1AC24" wp14:editId="78734B09">
              <wp:simplePos x="0" y="0"/>
              <wp:positionH relativeFrom="page">
                <wp:posOffset>4533265</wp:posOffset>
              </wp:positionH>
              <wp:positionV relativeFrom="page">
                <wp:posOffset>431800</wp:posOffset>
              </wp:positionV>
              <wp:extent cx="2418715" cy="1638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871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BE82BF" w14:textId="16B4B567" w:rsidR="003E1F62" w:rsidRPr="00853E6E" w:rsidRDefault="00000000" w:rsidP="001C384D">
                          <w:pPr>
                            <w:spacing w:before="20"/>
                            <w:ind w:left="-284" w:firstLine="304"/>
                            <w:rPr>
                              <w:sz w:val="18"/>
                            </w:rPr>
                          </w:pPr>
                          <w:r w:rsidRPr="00853E6E">
                            <w:rPr>
                              <w:sz w:val="18"/>
                            </w:rPr>
                            <w:t>P44-ISKRA</w:t>
                          </w:r>
                          <w:r w:rsidRPr="00853E6E"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 w:rsidRPr="00507CC3">
                            <w:rPr>
                              <w:sz w:val="18"/>
                            </w:rPr>
                            <w:t>ISD-</w:t>
                          </w:r>
                          <w:r w:rsidRPr="00507CC3">
                            <w:rPr>
                              <w:spacing w:val="-2"/>
                              <w:sz w:val="18"/>
                            </w:rPr>
                            <w:t>okt22</w:t>
                          </w:r>
                          <w:r w:rsidR="001C384D" w:rsidRPr="00507CC3">
                            <w:rPr>
                              <w:spacing w:val="-2"/>
                              <w:sz w:val="18"/>
                            </w:rPr>
                            <w:t>-dop. jan25</w:t>
                          </w:r>
                          <w:r w:rsidR="001D4020">
                            <w:rPr>
                              <w:spacing w:val="-2"/>
                              <w:sz w:val="18"/>
                            </w:rPr>
                            <w:t>-spremembe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E1AC2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6.95pt;margin-top:34pt;width:190.45pt;height:12.9pt;z-index:-1576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" filled="f" stroked="f">
              <v:textbox inset="0,0,0,0">
                <w:txbxContent>
                  <w:p w14:paraId="03BE82BF" w14:textId="16B4B567" w:rsidR="003E1F62" w:rsidRPr="00853E6E" w:rsidRDefault="00000000" w:rsidP="001C384D">
                    <w:pPr>
                      <w:spacing w:before="20"/>
                      <w:ind w:left="-284" w:firstLine="304"/>
                      <w:rPr>
                        <w:sz w:val="18"/>
                      </w:rPr>
                    </w:pPr>
                    <w:r w:rsidRPr="00853E6E">
                      <w:rPr>
                        <w:sz w:val="18"/>
                      </w:rPr>
                      <w:t>P44-ISKRA</w:t>
                    </w:r>
                    <w:r w:rsidRPr="00853E6E">
                      <w:rPr>
                        <w:spacing w:val="-8"/>
                        <w:sz w:val="18"/>
                      </w:rPr>
                      <w:t xml:space="preserve"> </w:t>
                    </w:r>
                    <w:r w:rsidRPr="00507CC3">
                      <w:rPr>
                        <w:sz w:val="18"/>
                      </w:rPr>
                      <w:t>ISD-</w:t>
                    </w:r>
                    <w:r w:rsidRPr="00507CC3">
                      <w:rPr>
                        <w:spacing w:val="-2"/>
                        <w:sz w:val="18"/>
                      </w:rPr>
                      <w:t>okt22</w:t>
                    </w:r>
                    <w:r w:rsidR="001C384D" w:rsidRPr="00507CC3">
                      <w:rPr>
                        <w:spacing w:val="-2"/>
                        <w:sz w:val="18"/>
                      </w:rPr>
                      <w:t>-dop. jan25</w:t>
                    </w:r>
                    <w:r w:rsidR="001D4020">
                      <w:rPr>
                        <w:spacing w:val="-2"/>
                        <w:sz w:val="18"/>
                      </w:rPr>
                      <w:t>-spremembe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07229"/>
    <w:multiLevelType w:val="hybridMultilevel"/>
    <w:tmpl w:val="E2E06FFC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1F22140"/>
    <w:multiLevelType w:val="hybridMultilevel"/>
    <w:tmpl w:val="B1BC1C46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51203E6"/>
    <w:multiLevelType w:val="hybridMultilevel"/>
    <w:tmpl w:val="9DBCA576"/>
    <w:lvl w:ilvl="0" w:tplc="0424000F">
      <w:start w:val="1"/>
      <w:numFmt w:val="decimal"/>
      <w:lvlText w:val="%1."/>
      <w:lvlJc w:val="left"/>
      <w:pPr>
        <w:ind w:left="862" w:hanging="360"/>
      </w:p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2CE5F3B"/>
    <w:multiLevelType w:val="hybridMultilevel"/>
    <w:tmpl w:val="5D585564"/>
    <w:lvl w:ilvl="0" w:tplc="0424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43420BCB"/>
    <w:multiLevelType w:val="hybridMultilevel"/>
    <w:tmpl w:val="6E645B78"/>
    <w:lvl w:ilvl="0" w:tplc="532AC7C6">
      <w:start w:val="1"/>
      <w:numFmt w:val="bullet"/>
      <w:lvlText w:val="-"/>
      <w:lvlJc w:val="left"/>
      <w:pPr>
        <w:ind w:left="644" w:hanging="360"/>
      </w:pPr>
      <w:rPr>
        <w:rFonts w:ascii="Arial" w:eastAsia="Tahom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5E62CE"/>
    <w:multiLevelType w:val="multilevel"/>
    <w:tmpl w:val="84C02D8E"/>
    <w:lvl w:ilvl="0">
      <w:start w:val="4"/>
      <w:numFmt w:val="decimal"/>
      <w:lvlText w:val="%1"/>
      <w:lvlJc w:val="left"/>
      <w:pPr>
        <w:ind w:left="1274" w:hanging="1133"/>
      </w:pPr>
      <w:rPr>
        <w:rFonts w:hint="default"/>
        <w:lang w:val="sl-SI" w:eastAsia="en-US" w:bidi="ar-SA"/>
      </w:rPr>
    </w:lvl>
    <w:lvl w:ilvl="1">
      <w:start w:val="4"/>
      <w:numFmt w:val="decimal"/>
      <w:lvlText w:val="%1.%2"/>
      <w:lvlJc w:val="left"/>
      <w:pPr>
        <w:ind w:left="1274" w:hanging="1133"/>
      </w:pPr>
      <w:rPr>
        <w:rFonts w:ascii="Tahoma" w:eastAsia="Tahoma" w:hAnsi="Tahoma" w:cs="Tahoma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>
      <w:start w:val="1"/>
      <w:numFmt w:val="decimal"/>
      <w:lvlText w:val="%1.%2.%3"/>
      <w:lvlJc w:val="left"/>
      <w:pPr>
        <w:ind w:left="1274" w:hanging="1133"/>
      </w:pPr>
      <w:rPr>
        <w:rFonts w:ascii="Tahoma" w:eastAsia="Tahoma" w:hAnsi="Tahoma" w:cs="Tahoma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3">
      <w:start w:val="1"/>
      <w:numFmt w:val="decimal"/>
      <w:lvlText w:val="%1.%2.%3.%4"/>
      <w:lvlJc w:val="left"/>
      <w:pPr>
        <w:ind w:left="1274" w:hanging="1133"/>
      </w:pPr>
      <w:rPr>
        <w:rFonts w:ascii="Tahoma" w:eastAsia="Tahoma" w:hAnsi="Tahoma" w:cs="Tahoma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4510" w:hanging="1133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318" w:hanging="1133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125" w:hanging="1133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933" w:hanging="1133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741" w:hanging="1133"/>
      </w:pPr>
      <w:rPr>
        <w:rFonts w:hint="default"/>
        <w:lang w:val="sl-SI" w:eastAsia="en-US" w:bidi="ar-SA"/>
      </w:rPr>
    </w:lvl>
  </w:abstractNum>
  <w:num w:numId="1" w16cid:durableId="472523516">
    <w:abstractNumId w:val="5"/>
  </w:num>
  <w:num w:numId="2" w16cid:durableId="1109659155">
    <w:abstractNumId w:val="2"/>
  </w:num>
  <w:num w:numId="3" w16cid:durableId="1263798058">
    <w:abstractNumId w:val="0"/>
  </w:num>
  <w:num w:numId="4" w16cid:durableId="266888799">
    <w:abstractNumId w:val="1"/>
  </w:num>
  <w:num w:numId="5" w16cid:durableId="500387612">
    <w:abstractNumId w:val="3"/>
  </w:num>
  <w:num w:numId="6" w16cid:durableId="773012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F62"/>
    <w:rsid w:val="0003598B"/>
    <w:rsid w:val="001C384D"/>
    <w:rsid w:val="001D4020"/>
    <w:rsid w:val="001D5C27"/>
    <w:rsid w:val="00237FE9"/>
    <w:rsid w:val="00261981"/>
    <w:rsid w:val="002B5EA8"/>
    <w:rsid w:val="002D5EFC"/>
    <w:rsid w:val="00315E77"/>
    <w:rsid w:val="003E1F62"/>
    <w:rsid w:val="00495005"/>
    <w:rsid w:val="00495F7D"/>
    <w:rsid w:val="004C1650"/>
    <w:rsid w:val="00507CC3"/>
    <w:rsid w:val="005E0652"/>
    <w:rsid w:val="006434A2"/>
    <w:rsid w:val="006F4698"/>
    <w:rsid w:val="006F6E88"/>
    <w:rsid w:val="007022C3"/>
    <w:rsid w:val="007507DF"/>
    <w:rsid w:val="00824452"/>
    <w:rsid w:val="00841E27"/>
    <w:rsid w:val="00853E6E"/>
    <w:rsid w:val="00874713"/>
    <w:rsid w:val="008A39DD"/>
    <w:rsid w:val="0092067E"/>
    <w:rsid w:val="009626CA"/>
    <w:rsid w:val="009A6EB4"/>
    <w:rsid w:val="009F53B2"/>
    <w:rsid w:val="00A7062A"/>
    <w:rsid w:val="00A7171E"/>
    <w:rsid w:val="00A73031"/>
    <w:rsid w:val="00AD507E"/>
    <w:rsid w:val="00B529A9"/>
    <w:rsid w:val="00B53096"/>
    <w:rsid w:val="00BE2FDA"/>
    <w:rsid w:val="00BE4844"/>
    <w:rsid w:val="00C04A7C"/>
    <w:rsid w:val="00C4176B"/>
    <w:rsid w:val="00CA16AF"/>
    <w:rsid w:val="00CD5D1A"/>
    <w:rsid w:val="00D11581"/>
    <w:rsid w:val="00D318FC"/>
    <w:rsid w:val="00E715D6"/>
    <w:rsid w:val="00EC7114"/>
    <w:rsid w:val="00ED3365"/>
    <w:rsid w:val="00F2522F"/>
    <w:rsid w:val="00FB24F7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65AD9"/>
  <w15:docId w15:val="{7FC55746-627C-4643-809E-8836D406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ahoma" w:eastAsia="Tahoma" w:hAnsi="Tahoma" w:cs="Tahoma"/>
      <w:lang w:val="sl-SI"/>
    </w:rPr>
  </w:style>
  <w:style w:type="paragraph" w:styleId="Naslov1">
    <w:name w:val="heading 1"/>
    <w:basedOn w:val="Navaden"/>
    <w:uiPriority w:val="9"/>
    <w:qFormat/>
    <w:pPr>
      <w:spacing w:before="89"/>
      <w:ind w:left="1274" w:hanging="1133"/>
      <w:outlineLvl w:val="0"/>
    </w:pPr>
    <w:rPr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141"/>
      <w:jc w:val="both"/>
    </w:pPr>
    <w:rPr>
      <w:sz w:val="20"/>
      <w:szCs w:val="20"/>
    </w:rPr>
  </w:style>
  <w:style w:type="paragraph" w:styleId="Odstavekseznama">
    <w:name w:val="List Paragraph"/>
    <w:basedOn w:val="Navaden"/>
    <w:uiPriority w:val="34"/>
    <w:qFormat/>
    <w:pPr>
      <w:spacing w:before="89"/>
      <w:ind w:left="1274" w:hanging="1133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C384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384D"/>
    <w:rPr>
      <w:rFonts w:ascii="Tahoma" w:eastAsia="Tahoma" w:hAnsi="Tahoma" w:cs="Tahoma"/>
      <w:lang w:val="sl-SI"/>
    </w:rPr>
  </w:style>
  <w:style w:type="paragraph" w:styleId="Noga">
    <w:name w:val="footer"/>
    <w:basedOn w:val="Navaden"/>
    <w:link w:val="NogaZnak"/>
    <w:uiPriority w:val="99"/>
    <w:unhideWhenUsed/>
    <w:rsid w:val="001C38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C384D"/>
    <w:rPr>
      <w:rFonts w:ascii="Tahoma" w:eastAsia="Tahoma" w:hAnsi="Tahoma" w:cs="Tahom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1722</Words>
  <Characters>10200</Characters>
  <Application>Microsoft Office Word</Application>
  <DocSecurity>0</DocSecurity>
  <Lines>463</Lines>
  <Paragraphs>229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Tina Viher Vesnaver</cp:lastModifiedBy>
  <cp:revision>6</cp:revision>
  <dcterms:created xsi:type="dcterms:W3CDTF">2025-01-30T23:10:00Z</dcterms:created>
  <dcterms:modified xsi:type="dcterms:W3CDTF">2025-01-30T23:12:00Z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2025-01-22T00:00:00Z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b8b4b9e0e0622bf6decf0d48c90421a95bdf5e006d1d645ae536f5d232a1e06f</vt:lpwstr>
  </property>
</Properties>
</file>